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0D" w:rsidRDefault="009C5392">
      <w:pPr>
        <w:jc w:val="center"/>
        <w:rPr>
          <w:rFonts w:ascii="Arial" w:hAnsi="Arial"/>
          <w:b/>
          <w:sz w:val="36"/>
        </w:rPr>
      </w:pPr>
      <w:bookmarkStart w:id="0" w:name="_GoBack"/>
      <w:bookmarkEnd w:id="0"/>
      <w:r>
        <w:rPr>
          <w:rFonts w:ascii="Arial" w:hAnsi="Arial"/>
          <w:b/>
          <w:sz w:val="36"/>
        </w:rPr>
        <w:t xml:space="preserve"> </w:t>
      </w:r>
      <w:r>
        <w:rPr>
          <w:noProof/>
        </w:rPr>
        <w:drawing>
          <wp:inline distT="0" distB="0" distL="0" distR="0">
            <wp:extent cx="431165" cy="74206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31165" cy="74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30D" w:rsidRDefault="009C5392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область-Кузбасс</w:t>
      </w:r>
    </w:p>
    <w:p w:rsidR="0082730D" w:rsidRDefault="009C5392">
      <w:pPr>
        <w:jc w:val="center"/>
        <w:rPr>
          <w:b/>
          <w:sz w:val="28"/>
        </w:rPr>
      </w:pPr>
      <w:r>
        <w:rPr>
          <w:b/>
          <w:sz w:val="28"/>
        </w:rPr>
        <w:t>СОВЕТ НАРОДНЫХ ДЕПУТАТОВ</w:t>
      </w:r>
    </w:p>
    <w:p w:rsidR="0082730D" w:rsidRDefault="009C5392">
      <w:pPr>
        <w:jc w:val="center"/>
        <w:rPr>
          <w:b/>
          <w:sz w:val="72"/>
        </w:rPr>
      </w:pPr>
      <w:r>
        <w:rPr>
          <w:b/>
          <w:sz w:val="28"/>
        </w:rPr>
        <w:t>БЕЛОВСКОГО ГОРОДСКОГО ОКРУГА</w:t>
      </w:r>
    </w:p>
    <w:p w:rsidR="0082730D" w:rsidRDefault="009C5392">
      <w:pPr>
        <w:jc w:val="center"/>
      </w:pPr>
      <w:r>
        <w:rPr>
          <w:b/>
          <w:sz w:val="72"/>
        </w:rPr>
        <w:t>ПОСТАНОВЛЕНИЕ</w:t>
      </w:r>
    </w:p>
    <w:p w:rsidR="0082730D" w:rsidRDefault="009C5392">
      <w:pPr>
        <w:jc w:val="center"/>
        <w:rPr>
          <w:sz w:val="32"/>
        </w:rPr>
      </w:pPr>
      <w:r>
        <w:rPr>
          <w:b/>
          <w:sz w:val="32"/>
        </w:rPr>
        <w:t>председателя Совета народных депутатов</w:t>
      </w:r>
    </w:p>
    <w:p w:rsidR="0082730D" w:rsidRDefault="0082730D">
      <w:pPr>
        <w:jc w:val="both"/>
        <w:rPr>
          <w:b/>
          <w:i/>
          <w:sz w:val="32"/>
        </w:rPr>
      </w:pPr>
    </w:p>
    <w:p w:rsidR="0082730D" w:rsidRDefault="0082730D">
      <w:pPr>
        <w:jc w:val="both"/>
        <w:rPr>
          <w:b/>
          <w:i/>
          <w:sz w:val="32"/>
        </w:rPr>
      </w:pPr>
    </w:p>
    <w:p w:rsidR="0082730D" w:rsidRDefault="009C5392">
      <w:pPr>
        <w:rPr>
          <w:sz w:val="28"/>
        </w:rPr>
      </w:pPr>
      <w:r>
        <w:rPr>
          <w:sz w:val="28"/>
        </w:rPr>
        <w:t>22 мая 2025 года      № 47-п</w:t>
      </w:r>
    </w:p>
    <w:p w:rsidR="0082730D" w:rsidRDefault="0082730D">
      <w:pPr>
        <w:rPr>
          <w:sz w:val="24"/>
        </w:rPr>
      </w:pPr>
    </w:p>
    <w:p w:rsidR="0082730D" w:rsidRDefault="009C5392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председателя </w:t>
      </w:r>
    </w:p>
    <w:p w:rsidR="0082730D" w:rsidRDefault="009C5392">
      <w:pPr>
        <w:jc w:val="both"/>
        <w:rPr>
          <w:b/>
          <w:sz w:val="28"/>
        </w:rPr>
      </w:pPr>
      <w:r>
        <w:rPr>
          <w:b/>
          <w:sz w:val="28"/>
        </w:rPr>
        <w:t xml:space="preserve">Совета народных депутатов </w:t>
      </w:r>
      <w:r>
        <w:rPr>
          <w:b/>
          <w:sz w:val="28"/>
        </w:rPr>
        <w:t xml:space="preserve">Беловского городского  округа </w:t>
      </w:r>
    </w:p>
    <w:p w:rsidR="0082730D" w:rsidRDefault="009C5392">
      <w:pPr>
        <w:jc w:val="both"/>
        <w:rPr>
          <w:b/>
          <w:sz w:val="28"/>
        </w:rPr>
      </w:pPr>
      <w:r>
        <w:rPr>
          <w:b/>
          <w:sz w:val="28"/>
        </w:rPr>
        <w:t>от 15.11.2024 № 44-п</w:t>
      </w:r>
    </w:p>
    <w:p w:rsidR="0082730D" w:rsidRDefault="0082730D">
      <w:pPr>
        <w:jc w:val="both"/>
        <w:rPr>
          <w:i/>
          <w:sz w:val="28"/>
        </w:rPr>
      </w:pP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Руководствуясь постановлением Коллегии Администрации Кемеровской области от 16 декабря 2010 года № 551 (в ред. от 11 марта 2024 года) «О введении новых систем оплаты труда работников государственных учр</w:t>
      </w:r>
      <w:r>
        <w:rPr>
          <w:sz w:val="28"/>
        </w:rPr>
        <w:t>еждений Кемеровской области», Постановлением Администрации Беловского городского округа от 14 ноября 2024 года № 5706-п «О системе оплаты труда работников муниципальных учреждений Беловского городского округа»,</w:t>
      </w:r>
    </w:p>
    <w:p w:rsidR="0082730D" w:rsidRDefault="009C5392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ПОСТАНОВЛЯЮ: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1. Внести изменения в Положени</w:t>
      </w:r>
      <w:r>
        <w:rPr>
          <w:sz w:val="28"/>
        </w:rPr>
        <w:t>е об оплате труда водителя Совета народных депутатов Беловского городского округа, утвержденное постановлением председателя Совета народных депутатов Беловского городского округа от 15.11.2024 № 44-п.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1.1 В пункте 2.10. Положения подпункт 3) исключить.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1</w:t>
      </w:r>
      <w:r>
        <w:rPr>
          <w:sz w:val="28"/>
        </w:rPr>
        <w:t>.2. Пункт 2.13. Положения исключить.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2. Внести изменения в трудовой договор от 01.09.2022 года № 36 с Антиповым Василием Викторовичем.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3. Настоящее постановление вступает в силу после подписания.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ab/>
        <w:t>4. Разместить настоящее постановление на официальном сайт</w:t>
      </w:r>
      <w:r>
        <w:rPr>
          <w:sz w:val="28"/>
        </w:rPr>
        <w:t>е Совета народных депутатов Беловского городского округа в информационно-телекоммуникационной сети «Интернет».</w:t>
      </w:r>
    </w:p>
    <w:p w:rsidR="0082730D" w:rsidRDefault="009C5392">
      <w:pPr>
        <w:tabs>
          <w:tab w:val="left" w:pos="709"/>
          <w:tab w:val="left" w:pos="851"/>
          <w:tab w:val="left" w:pos="1418"/>
          <w:tab w:val="left" w:pos="1560"/>
          <w:tab w:val="left" w:pos="1985"/>
        </w:tabs>
        <w:jc w:val="both"/>
        <w:rPr>
          <w:sz w:val="28"/>
        </w:rPr>
      </w:pPr>
      <w:r>
        <w:rPr>
          <w:sz w:val="28"/>
        </w:rPr>
        <w:tab/>
        <w:t>5. Контроль за исполнением настоящего постановления возложить на начальника организационно-правового отдела Гагарину О.А.</w:t>
      </w:r>
    </w:p>
    <w:p w:rsidR="0082730D" w:rsidRDefault="0082730D">
      <w:pPr>
        <w:jc w:val="both"/>
        <w:rPr>
          <w:sz w:val="28"/>
        </w:rPr>
      </w:pPr>
    </w:p>
    <w:p w:rsidR="0082730D" w:rsidRDefault="0082730D">
      <w:pPr>
        <w:jc w:val="both"/>
        <w:rPr>
          <w:sz w:val="28"/>
        </w:rPr>
      </w:pPr>
    </w:p>
    <w:p w:rsidR="0082730D" w:rsidRDefault="009C5392">
      <w:pPr>
        <w:jc w:val="both"/>
        <w:rPr>
          <w:sz w:val="28"/>
        </w:rPr>
      </w:pPr>
      <w:r>
        <w:rPr>
          <w:sz w:val="28"/>
        </w:rPr>
        <w:t>Председатель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 xml:space="preserve">Совета </w:t>
      </w:r>
      <w:r>
        <w:rPr>
          <w:sz w:val="28"/>
        </w:rPr>
        <w:t>народных депутатов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>Беловского городского округа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Т.И.Шадрина</w:t>
      </w:r>
    </w:p>
    <w:p w:rsidR="0082730D" w:rsidRDefault="009C5392">
      <w:pPr>
        <w:jc w:val="both"/>
        <w:rPr>
          <w:b/>
          <w:sz w:val="28"/>
        </w:rPr>
      </w:pPr>
      <w:r>
        <w:rPr>
          <w:b/>
          <w:sz w:val="28"/>
        </w:rPr>
        <w:lastRenderedPageBreak/>
        <w:t>Подготовлено: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 xml:space="preserve">Начальник 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 xml:space="preserve">организационно-правового отдела 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О.А.Гагарина</w:t>
      </w:r>
    </w:p>
    <w:p w:rsidR="0082730D" w:rsidRDefault="0082730D">
      <w:pPr>
        <w:jc w:val="both"/>
        <w:rPr>
          <w:sz w:val="28"/>
        </w:rPr>
      </w:pPr>
    </w:p>
    <w:p w:rsidR="0082730D" w:rsidRDefault="0082730D">
      <w:pPr>
        <w:jc w:val="both"/>
        <w:rPr>
          <w:b/>
          <w:sz w:val="28"/>
        </w:rPr>
      </w:pPr>
    </w:p>
    <w:p w:rsidR="0082730D" w:rsidRDefault="009C5392">
      <w:pPr>
        <w:jc w:val="both"/>
        <w:rPr>
          <w:b/>
          <w:sz w:val="28"/>
        </w:rPr>
      </w:pPr>
      <w:r>
        <w:rPr>
          <w:b/>
          <w:sz w:val="28"/>
        </w:rPr>
        <w:t>Согласовано:</w:t>
      </w:r>
    </w:p>
    <w:p w:rsidR="0082730D" w:rsidRDefault="0082730D">
      <w:pPr>
        <w:jc w:val="both"/>
        <w:rPr>
          <w:b/>
          <w:sz w:val="28"/>
        </w:rPr>
      </w:pPr>
    </w:p>
    <w:p w:rsidR="0082730D" w:rsidRDefault="009C5392">
      <w:pPr>
        <w:jc w:val="both"/>
        <w:rPr>
          <w:sz w:val="28"/>
        </w:rPr>
      </w:pPr>
      <w:r>
        <w:rPr>
          <w:sz w:val="28"/>
        </w:rPr>
        <w:t xml:space="preserve">Заведующий сектором 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>бухгалтерии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О.В.Воронцова</w:t>
      </w:r>
    </w:p>
    <w:p w:rsidR="0082730D" w:rsidRDefault="0082730D">
      <w:pPr>
        <w:jc w:val="both"/>
        <w:rPr>
          <w:sz w:val="28"/>
        </w:rPr>
      </w:pPr>
    </w:p>
    <w:p w:rsidR="0082730D" w:rsidRDefault="009C5392">
      <w:pPr>
        <w:jc w:val="both"/>
        <w:rPr>
          <w:sz w:val="28"/>
        </w:rPr>
      </w:pPr>
      <w:r>
        <w:rPr>
          <w:sz w:val="28"/>
        </w:rPr>
        <w:t xml:space="preserve">Консультант-советник по </w:t>
      </w:r>
    </w:p>
    <w:p w:rsidR="0082730D" w:rsidRDefault="009C5392">
      <w:pPr>
        <w:jc w:val="both"/>
        <w:rPr>
          <w:sz w:val="28"/>
        </w:rPr>
      </w:pPr>
      <w:r>
        <w:rPr>
          <w:sz w:val="28"/>
        </w:rPr>
        <w:t>юридическим вопросам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И.В.Елкина</w:t>
      </w:r>
    </w:p>
    <w:sectPr w:rsidR="0082730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82730D"/>
    <w:rsid w:val="0082730D"/>
    <w:rsid w:val="009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7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7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2025-11-11T06:31:00Z</dcterms:created>
  <dcterms:modified xsi:type="dcterms:W3CDTF">2025-11-11T06:31:00Z</dcterms:modified>
</cp:coreProperties>
</file>