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8C21" w14:textId="77777777" w:rsidR="009E31B4" w:rsidRDefault="009E31B4" w:rsidP="009E31B4">
      <w:pPr>
        <w:jc w:val="right"/>
        <w:rPr>
          <w:sz w:val="28"/>
        </w:rPr>
      </w:pPr>
      <w:r>
        <w:rPr>
          <w:sz w:val="28"/>
        </w:rPr>
        <w:t>Приложение</w:t>
      </w:r>
    </w:p>
    <w:p w14:paraId="5841B0AB" w14:textId="77777777" w:rsidR="009E31B4" w:rsidRDefault="009E31B4" w:rsidP="009E31B4">
      <w:pPr>
        <w:ind w:left="4248"/>
        <w:rPr>
          <w:sz w:val="28"/>
        </w:rPr>
      </w:pPr>
      <w:r>
        <w:rPr>
          <w:sz w:val="28"/>
        </w:rPr>
        <w:t xml:space="preserve">     к решению Совета народных депутатов</w:t>
      </w:r>
    </w:p>
    <w:p w14:paraId="6B23726D" w14:textId="77777777" w:rsidR="009E31B4" w:rsidRDefault="009E31B4" w:rsidP="009E31B4">
      <w:pPr>
        <w:ind w:firstLine="5040"/>
        <w:jc w:val="right"/>
        <w:rPr>
          <w:sz w:val="28"/>
        </w:rPr>
      </w:pPr>
      <w:r>
        <w:rPr>
          <w:sz w:val="28"/>
        </w:rPr>
        <w:t>Беловского городского округа</w:t>
      </w:r>
    </w:p>
    <w:p w14:paraId="49E9A56D" w14:textId="77777777" w:rsidR="009E31B4" w:rsidRDefault="009E31B4" w:rsidP="009E31B4">
      <w:pPr>
        <w:ind w:firstLine="5040"/>
        <w:jc w:val="right"/>
        <w:rPr>
          <w:sz w:val="14"/>
          <w:szCs w:val="14"/>
        </w:rPr>
      </w:pPr>
      <w:r>
        <w:rPr>
          <w:sz w:val="28"/>
        </w:rPr>
        <w:t xml:space="preserve">от 28 ноября 2024 </w:t>
      </w:r>
      <w:proofErr w:type="gramStart"/>
      <w:r>
        <w:rPr>
          <w:sz w:val="28"/>
        </w:rPr>
        <w:t>года  №</w:t>
      </w:r>
      <w:proofErr w:type="gramEnd"/>
      <w:r>
        <w:rPr>
          <w:sz w:val="28"/>
        </w:rPr>
        <w:t xml:space="preserve"> 18/79-н</w:t>
      </w:r>
    </w:p>
    <w:p w14:paraId="237C1ABF" w14:textId="77777777" w:rsidR="009E31B4" w:rsidRDefault="009E31B4" w:rsidP="009E31B4">
      <w:pPr>
        <w:jc w:val="center"/>
        <w:rPr>
          <w:sz w:val="14"/>
          <w:szCs w:val="14"/>
        </w:rPr>
      </w:pPr>
    </w:p>
    <w:p w14:paraId="6B1AC430" w14:textId="77777777" w:rsidR="009E31B4" w:rsidRDefault="009E31B4" w:rsidP="009E31B4">
      <w:pPr>
        <w:jc w:val="center"/>
        <w:rPr>
          <w:sz w:val="14"/>
          <w:szCs w:val="14"/>
        </w:rPr>
      </w:pPr>
    </w:p>
    <w:p w14:paraId="7CE5451E" w14:textId="77777777" w:rsidR="009E31B4" w:rsidRDefault="009E31B4" w:rsidP="009E31B4">
      <w:pPr>
        <w:jc w:val="center"/>
        <w:rPr>
          <w:sz w:val="14"/>
          <w:szCs w:val="14"/>
        </w:rPr>
      </w:pPr>
    </w:p>
    <w:p w14:paraId="02998E75" w14:textId="77777777" w:rsidR="009E31B4" w:rsidRDefault="009E31B4" w:rsidP="009E31B4">
      <w:pPr>
        <w:jc w:val="center"/>
        <w:rPr>
          <w:sz w:val="14"/>
          <w:szCs w:val="14"/>
        </w:rPr>
      </w:pPr>
    </w:p>
    <w:p w14:paraId="57FACA09" w14:textId="77777777" w:rsidR="009E31B4" w:rsidRPr="00ED4EFF" w:rsidRDefault="009E31B4" w:rsidP="009E31B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2"/>
      <w:bookmarkEnd w:id="0"/>
      <w:r w:rsidRPr="00ED4EF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B25A991" w14:textId="77777777" w:rsidR="009E31B4" w:rsidRPr="00ED4EFF" w:rsidRDefault="009E31B4" w:rsidP="009E31B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EFF">
        <w:rPr>
          <w:rFonts w:ascii="Times New Roman" w:hAnsi="Times New Roman" w:cs="Times New Roman"/>
          <w:b/>
          <w:bCs/>
          <w:sz w:val="28"/>
          <w:szCs w:val="28"/>
        </w:rPr>
        <w:t xml:space="preserve">о Комитете социальной защиты населения </w:t>
      </w:r>
    </w:p>
    <w:p w14:paraId="7EE6F88A" w14:textId="77777777" w:rsidR="009E31B4" w:rsidRPr="00ED4EFF" w:rsidRDefault="009E31B4" w:rsidP="009E31B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D4EFF">
        <w:rPr>
          <w:rFonts w:ascii="Times New Roman" w:hAnsi="Times New Roman" w:cs="Times New Roman"/>
          <w:b/>
          <w:bCs/>
          <w:sz w:val="28"/>
          <w:szCs w:val="28"/>
        </w:rPr>
        <w:t>Беловского городского округа</w:t>
      </w:r>
    </w:p>
    <w:p w14:paraId="7DD9B04E" w14:textId="77777777" w:rsidR="009E31B4" w:rsidRDefault="009E31B4" w:rsidP="009E31B4">
      <w:pPr>
        <w:pStyle w:val="ConsPlusNormal"/>
        <w:rPr>
          <w:rFonts w:ascii="Times New Roman" w:hAnsi="Times New Roman" w:cs="Times New Roman"/>
          <w:bCs/>
          <w:sz w:val="16"/>
          <w:szCs w:val="16"/>
        </w:rPr>
      </w:pPr>
    </w:p>
    <w:p w14:paraId="234D8903" w14:textId="77777777" w:rsidR="009E31B4" w:rsidRDefault="009E31B4" w:rsidP="009E31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14:paraId="708E087C" w14:textId="77777777" w:rsidR="009E31B4" w:rsidRDefault="009E31B4" w:rsidP="009E31B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3E8796E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Комитет социальной защиты населения Беловского городского округа (далее - Комитет) является отраслевым (функциональным) органом Администрации Беловского городского округа Кемеровской области – Кузбасса (далее – Беловский городской округ), учрежденным для осуществления переданных в установленном законом порядке отдельных государственных полномочий в сфере социальной поддержки и социального обслуживания населения муниципального образования Беловский городской округ, а также для осуществления полномочий органов местного самоуправления муниципального образования в сфере социальной защиты населения.</w:t>
      </w:r>
    </w:p>
    <w:p w14:paraId="5887388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Полное официальное наименование: Комитет социальной защиты населения Беловского городского округа.</w:t>
      </w:r>
    </w:p>
    <w:p w14:paraId="56900BB3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Сокращенное наименование: КСЗН.</w:t>
      </w:r>
    </w:p>
    <w:p w14:paraId="6F1DB382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Комитет и подведомственные муниципальные казенные учреждения: «Социально-реабилитационный центр для несовершеннолетних «Теплый дом» Беловского городского округа, «Центр социальной помощи семье и детям» Беловского городского округа, муниципальное бюджетное учреждение «Центр социального обслуживания» (далее – подведомственные учреждения) составляют систему социальной защиты населения Беловского городского округа.</w:t>
      </w:r>
    </w:p>
    <w:p w14:paraId="617C6821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Учредителем Комитета является муниципальное образование Беловский городской округ.</w:t>
      </w:r>
    </w:p>
    <w:p w14:paraId="7CB39506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Функции и полномочия учредителя Комитета осуществляет Администрация Беловского городского округа.</w:t>
      </w:r>
    </w:p>
    <w:p w14:paraId="1068FB9F" w14:textId="77777777" w:rsidR="009E31B4" w:rsidRDefault="009E31B4" w:rsidP="009E31B4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Деятельность Комитета координирует первый заместитель Главы Беловского городского округа.</w:t>
      </w:r>
    </w:p>
    <w:p w14:paraId="2689C0BB" w14:textId="77777777" w:rsidR="009E31B4" w:rsidRDefault="009E31B4" w:rsidP="009E31B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Комитет в своей деятельности руководствуется </w:t>
      </w:r>
      <w:hyperlink r:id="rId4" w:history="1">
        <w:r>
          <w:rPr>
            <w:rStyle w:val="a3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федеральными законами, Федеральным </w:t>
      </w:r>
      <w:hyperlink r:id="rId5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нормативными </w:t>
      </w:r>
      <w:r>
        <w:rPr>
          <w:sz w:val="28"/>
          <w:szCs w:val="28"/>
        </w:rPr>
        <w:lastRenderedPageBreak/>
        <w:t xml:space="preserve">правовыми актами Кемеровской области — Кузбасса, </w:t>
      </w:r>
      <w:hyperlink r:id="rId6" w:history="1">
        <w:r>
          <w:rPr>
            <w:rStyle w:val="a3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Беловского городского округа, нормативными правовыми актами Беловского городского округа и настоящим Положением.</w:t>
      </w:r>
    </w:p>
    <w:p w14:paraId="0DB381BB" w14:textId="77777777" w:rsidR="009E31B4" w:rsidRDefault="009E31B4" w:rsidP="009E31B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Комитет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Кемеровской области - Кузбасса, Советом народных депутатов Беловского городского округа, функциональными, отраслевыми и территориальными органами администрации Беловского городского округа, общественными объединениями, организациями независимо от формы собственности по вопросам, входящим в компетенцию Комитета.</w:t>
      </w:r>
    </w:p>
    <w:p w14:paraId="3A849476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Комитет несет ответственность за выполнение возложенных на него задач и функций в порядке, установленном действующим законодательством Российской Федерации.</w:t>
      </w:r>
    </w:p>
    <w:p w14:paraId="0B404F2F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Работники Комитета являются муниципальными служащими, на них в полном объеме распространяется законодательство о муниципальной службе.</w:t>
      </w:r>
    </w:p>
    <w:p w14:paraId="3D2A6929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Комитета могут создаваться службы для технического обеспечения его деятельности. Работники данных служб не являются муниципальными служащими, оплата их труда осуществляется в соответствии с муниципальными нормативными правовыми актами Беловского городского округа.</w:t>
      </w:r>
    </w:p>
    <w:p w14:paraId="1F110E62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Комитет осуществляет функции и полномочия учредителя в отношении муниципальных (бюджетных, казенных) учреждений подведомственных Комитету, в соответствии с нормативными правовыми актами Беловского городского округа.</w:t>
      </w:r>
    </w:p>
    <w:p w14:paraId="6C6179D3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Комитет является главным распорядителем бюджетных средств в отношении подведомственных учреждений.</w:t>
      </w:r>
    </w:p>
    <w:p w14:paraId="728B84A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Решения Комитета, принятые в рамках компетенции, определенной настоящим Положением, являются обязательными для подведомственных учреждений.</w:t>
      </w:r>
    </w:p>
    <w:p w14:paraId="6D6C847B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Местонахождение и юридический адрес Комитета: улица Каховская, 19А, Беловский городской округ, Кемеровская область - Кузбасс, 652600, Российская Федерация.</w:t>
      </w:r>
    </w:p>
    <w:p w14:paraId="77235B17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6A7DAA" w14:textId="77777777" w:rsidR="009E31B4" w:rsidRDefault="009E31B4" w:rsidP="009E31B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Юридический статус Комитета</w:t>
      </w:r>
    </w:p>
    <w:p w14:paraId="6A63A36B" w14:textId="77777777" w:rsidR="009E31B4" w:rsidRDefault="009E31B4" w:rsidP="009E31B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B8136B6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Комитет обладает правами юридического лица, имеет самостоятельный баланс,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14:paraId="771C9ABD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целях удовлетворения собственных хозяйственных нужд Комитет может от своего имени приобретать и осуществлять имущественные права, нести гражданские обязанности, выступать в суде в качестве истца и ответчика.</w:t>
      </w:r>
    </w:p>
    <w:p w14:paraId="1F692E76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Комитет имеет: бюджетную смету; самостоятельный баланс, лицевые счета в органах Федерального казначейства, открываемые в соответствии с Бюджетным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 печать с изображением герба Российской Федерации и своим полным наименованием на русском языке для реализации переданных отдельных государственных полномочий; иные печати, штампы и бланки со своим наименованием, необходимые для его деятельности; собственную эмблему, утверждаемую в установленном порядке.</w:t>
      </w:r>
    </w:p>
    <w:p w14:paraId="21282AA1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осуществления своих функций Комитет наделяется имуществом, закрепленным за Комитетом на праве оперативного управления и учитываемым на самостоятельном балансе. Собственником закрепленного недвижимого имущества является Кемеровская область — Кузбасс. Собственником закрепленного движимого имущества является муниципальное образование — Беловский городской округ Кемеровской области -Кузбасса.</w:t>
      </w:r>
    </w:p>
    <w:p w14:paraId="1CF81A16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Имущество Комитета составляют основные и оборотные средства, а также ценности, стоимость которых отражается на самостоятельном балансе.</w:t>
      </w:r>
    </w:p>
    <w:p w14:paraId="750D8F49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3EE6CC" w14:textId="77777777" w:rsidR="009E31B4" w:rsidRDefault="009E31B4" w:rsidP="009E31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I. Основные задачи Комитета</w:t>
      </w:r>
    </w:p>
    <w:p w14:paraId="1C28DC9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A2E3A5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Основными задачами Комитета являются:</w:t>
      </w:r>
    </w:p>
    <w:p w14:paraId="12040E88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основных направлений и приоритетов государственной политики по вопросам социальной поддержки и социального обслуживания населения; </w:t>
      </w:r>
    </w:p>
    <w:p w14:paraId="40AE25DD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социальных гарантий граждан пожилого возраста и инвалидов, ветеранов, семей, женщин и детей, граждан, уволенных с военной службы, и членов их семей, жертв политических репрессий, граждан, пострадавших при чрезвычайных ситуациях, радиационных и других техногенных авариях и катастрофах, иных групп населения, нуждающихся в социальной поддержке и проживающих на территории Беловского городского округа;</w:t>
      </w:r>
    </w:p>
    <w:p w14:paraId="73EF5A6F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обеспечению функционирования системы долговременного ухода на территории Беловского городского округа; </w:t>
      </w:r>
    </w:p>
    <w:p w14:paraId="406D5BA5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переданных органу местного самоуправления отдельных государственных полномочий в области социальной поддержки и социального обслуживания населения;</w:t>
      </w:r>
    </w:p>
    <w:p w14:paraId="3E61A494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региональной политики по вопросам социальной поддержки и социального обслуживания населения; участие в разработке региональных программ социальной защиты населения, разработка муниципальных (городских) программ и реализация на территории города программ по социальной защите населения всех уровней;</w:t>
      </w:r>
    </w:p>
    <w:p w14:paraId="42F3A139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адресной социальной поддержки граждан, проживающих на территории Беловского городского округа, путем оказания социальной помощи и организации социальных выплат отдельным категориям граждан;</w:t>
      </w:r>
    </w:p>
    <w:p w14:paraId="177CF149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социальной поддержке семей, женщин и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социальному обслуживанию семей с детьми, организации выплаты пособий семьям с детьми;</w:t>
      </w:r>
    </w:p>
    <w:p w14:paraId="2F412E60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социальной поддержке и социальному обслуживанию граждан пожилого возраста и ветеранов, совершенствованию форм и видов социального обслуживания;</w:t>
      </w:r>
    </w:p>
    <w:p w14:paraId="729CDCD5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социальной поддержке и социальному обслуживанию инвалидов, выполнение мероприятий по социальной реабилитации,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социальной интеграции инвалидов в обществе;</w:t>
      </w:r>
    </w:p>
    <w:p w14:paraId="06D0CDEB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финансово-хозяйственной, контрольно-ревизионной деятельности, включающей организацию финансирования мероприятий по социальной поддержке населения и деятельности подведомственных учреждений, ведение бухгалтерского учета и отчетности, осуществление контроля за целевым и эффективным использованием бюджетных средств;</w:t>
      </w:r>
    </w:p>
    <w:p w14:paraId="137871A3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и методическое обеспечение деятельности учреждений социальной защиты населения;</w:t>
      </w:r>
    </w:p>
    <w:p w14:paraId="0EAC35B6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с благотворительными и другими общественными объединениями и фондами с целью социальной поддержки граждан пожилого возраста и инвалидов, семей с детьми и других категорий населения, нуждающихся в государственной поддержке;</w:t>
      </w:r>
    </w:p>
    <w:p w14:paraId="7F954322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внебюджетных средств для финансирования программ социальной поддержки населения и укрепления материально-технической базы подведомственных учреждений;</w:t>
      </w:r>
    </w:p>
    <w:p w14:paraId="1C3D5C26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подготовки и повышения квалификации работников Комитета и подведомственных учреждений;</w:t>
      </w:r>
    </w:p>
    <w:p w14:paraId="7904EDC0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 установленном порядке контроля за правильным и единообразным применением законодательства Российской Федерации и законодательства Кемеровской области — Кузбасса, требований административных регламентов исполнения государственных функций (предоставления государственных услуг), иных норм, установленных в сфере социальной поддержки и социального обслуживания населения;</w:t>
      </w:r>
    </w:p>
    <w:p w14:paraId="4D21D7AF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населения о мерах социальной поддержки, о работе, проводимой в сфере социальной поддержки и социального обслуживания Беловского городского округа через средства массовой информации и информационно-телекоммуникационную сеть «Интернет»; </w:t>
      </w:r>
    </w:p>
    <w:p w14:paraId="265C3502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 отношении подведомственных учреждений ведомственный контроль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нужд, а также ведомственный контроль за соблюдением трудового законодательства и иных нормативных правовых актов, содержащих нормы трудового права.</w:t>
      </w:r>
    </w:p>
    <w:p w14:paraId="3A6A5ECD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коррупционных и иных правонарушений в Комитете.</w:t>
      </w:r>
    </w:p>
    <w:p w14:paraId="1DC3A67B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законности, информационной открытости и повышение качества предоставления мер социальной поддержки, социальной помощи и социального обслуживания населения. </w:t>
      </w:r>
    </w:p>
    <w:p w14:paraId="75D68583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 Комитет могут быть возложены дополнительные задачи,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таковые будут делегированы в соответствии с действующим законодательством, нормативными правовыми актами Кемеровской области - Кузбасса, Администрации Беловского городского округа с соответствующим финансированием этих задач.</w:t>
      </w:r>
    </w:p>
    <w:p w14:paraId="41CCE1B5" w14:textId="77777777" w:rsidR="009E31B4" w:rsidRDefault="009E31B4" w:rsidP="009E31B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BC4FA" w14:textId="77777777" w:rsidR="009E31B4" w:rsidRDefault="009E31B4" w:rsidP="009E31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. Функции Комитета</w:t>
      </w:r>
    </w:p>
    <w:p w14:paraId="34C09E10" w14:textId="77777777" w:rsidR="009E31B4" w:rsidRDefault="009E31B4" w:rsidP="009E31B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C8D60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в соответствии с возложенными на него основными задачами осуществляет следующие функции:</w:t>
      </w:r>
    </w:p>
    <w:p w14:paraId="3148733E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области реализации основных направлений и приоритетов государственной политики по вопросам социальной поддержки и социального обслуживания населения:</w:t>
      </w:r>
    </w:p>
    <w:p w14:paraId="4379E36C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предоставления мер социальной поддержки, предусмотренных законодательством Российской Федерации, Кемеровской области - Кузбасса и нормативными правовыми актами Администрации Беловского городского округа;</w:t>
      </w:r>
    </w:p>
    <w:p w14:paraId="36166E2B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исполнении на территории Кемеровской области - Кузбасса государственных программ, направленных на социальную поддержку населения.</w:t>
      </w:r>
    </w:p>
    <w:p w14:paraId="158D297C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области реализации региональной и муниципальной политики по вопросам социальной поддержки и социального обслуживания населения:</w:t>
      </w:r>
    </w:p>
    <w:p w14:paraId="637D46EC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исполнение законодательных и иных нормативных правовых актов Кемеровской области - Кузбасса и Администрации Беловского городского округа в сфере социальной поддержки и социального обслуживания населения;</w:t>
      </w:r>
    </w:p>
    <w:p w14:paraId="5816B382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региональных и муниципальных программ по вопросам социальной поддержки и социального обслуживания населения;</w:t>
      </w:r>
    </w:p>
    <w:p w14:paraId="79F1720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социального обслуживания граждан, признанных нуждающимися в социальном обслуживании, включая принятие решения о признании нуждающимися в социальном обслуживании;</w:t>
      </w:r>
    </w:p>
    <w:p w14:paraId="3EB003F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создания приемных семей для отдельных категорий граждан;</w:t>
      </w:r>
    </w:p>
    <w:p w14:paraId="0194954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и контроль деятельности подведомственных учреждений;</w:t>
      </w:r>
    </w:p>
    <w:p w14:paraId="3C2EFB37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деятельности учреждений социальной защиты населения Беловского городского округа;</w:t>
      </w:r>
    </w:p>
    <w:p w14:paraId="7168389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граждан, прием граждан по вопросам предоставления мер социальной поддержки и социального обслуживания населения;</w:t>
      </w:r>
    </w:p>
    <w:p w14:paraId="464F9BFF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совместно с предприятиями, учреждениями и организациями мероприятий, направленных на социальную адаптацию лиц, освободившихся из мест лишения свободы; </w:t>
      </w:r>
    </w:p>
    <w:p w14:paraId="772066D1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учреждениями социальной защиты населения Беловского городского округа отдельных полномочий в сфере социальной поддержки и социального обслуживания населения.</w:t>
      </w:r>
    </w:p>
    <w:p w14:paraId="31155052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области осуществления адресной социальной поддержки отдельных категорий граждан:</w:t>
      </w:r>
    </w:p>
    <w:p w14:paraId="19B71EF3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социальной помощи и организация социальных выплат отдельным категориям граждан;</w:t>
      </w:r>
    </w:p>
    <w:p w14:paraId="212B1CDB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государственной программы Кемеровской области - Кузбасса «Социальная поддержка населения Кузбасса» и муниципальной программы Беловского городского округа «Социальная поддержка населения Беловского городского округа»;</w:t>
      </w:r>
    </w:p>
    <w:p w14:paraId="0DFEC977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пенсии за выслугу лет лицам, замещавшим муниципальные должности и муниципальным служащим Беловского городского округа;</w:t>
      </w:r>
    </w:p>
    <w:p w14:paraId="02838DC9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выплата единовременного поощрения при увольнении работника Комитета в связи с выходом на пенсию;</w:t>
      </w:r>
    </w:p>
    <w:p w14:paraId="0BE30A4D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назначения, перерасчета и выплаты других денежных выплат социального характера.</w:t>
      </w:r>
    </w:p>
    <w:p w14:paraId="200EDAE2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Социальная поддержка граждан, уволенных с военной службы:</w:t>
      </w:r>
    </w:p>
    <w:p w14:paraId="74EFCF5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функционирования комплексной системы социальной поддержки и социального обслуживания граждан, уволенных с военной службы, и членов их семей;</w:t>
      </w:r>
    </w:p>
    <w:p w14:paraId="2EF1C629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поддержки, предусмотренных федеральными законами, законами Кемеровской области - Кузбасса и нормативными правовыми актами Администрации Беловского городского округа.</w:t>
      </w:r>
    </w:p>
    <w:p w14:paraId="0C4BDFB3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области социальной поддержки семьи, женщин и детей:</w:t>
      </w:r>
    </w:p>
    <w:p w14:paraId="55D19078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 Реализация государственной социальной политики на территории Беловского городского округа по улучшению положения семей, женщин и детей:</w:t>
      </w:r>
    </w:p>
    <w:p w14:paraId="63A03F82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контроль предоставления мер социальной поддержки семьям, женщинам и детям, находящимся в трудной жизненной ситуации;</w:t>
      </w:r>
    </w:p>
    <w:p w14:paraId="15B137FE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по профилактике безнадзорности и правонарушений несовершеннолетних;</w:t>
      </w:r>
    </w:p>
    <w:p w14:paraId="4ABDD5FA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координации деятельности учреждений социальной защиты населения по реализации муниципальных программ, направленных на улучшение положения семей, женщин и детей.</w:t>
      </w:r>
    </w:p>
    <w:p w14:paraId="6FC6B55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Социальное обслуживание семьи и детей:</w:t>
      </w:r>
    </w:p>
    <w:p w14:paraId="35274BBB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деятельностью учреждений социального обслуживания семьи и детей;</w:t>
      </w:r>
    </w:p>
    <w:p w14:paraId="3F911448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и методическое обеспечение деятельности учреждений социального обслуживания семьи и детей;</w:t>
      </w:r>
    </w:p>
    <w:p w14:paraId="3BC3F5B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региональных и муниципальных программ, направленных на улучшение положения детей-инвалидов, многодетных семей, семей, оказавшихся в трудной жизненной ситуации;</w:t>
      </w:r>
    </w:p>
    <w:p w14:paraId="67B5FBA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муниципальных программ, направленных на улучшение положения детей-инвалидов, многодетных семей, семей, оказавшихся в трудной жизненной ситуации.</w:t>
      </w:r>
    </w:p>
    <w:p w14:paraId="4B83A91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Организация работы по определению права и назначению государственных пособий семьям с детьми:</w:t>
      </w:r>
    </w:p>
    <w:p w14:paraId="14FA50B1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права и назначение государственных пособий и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социальных выплат семьям с детьми.</w:t>
      </w:r>
    </w:p>
    <w:p w14:paraId="61F64368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области социальной поддержки и социального обслуживания граждан пожилого возраста и ветеранов:</w:t>
      </w:r>
    </w:p>
    <w:p w14:paraId="3F84D3F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Реализация мер социальной поддержки и социального обслуживания граждан пожилого возраста:</w:t>
      </w:r>
    </w:p>
    <w:p w14:paraId="65C43C69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формированию государственной политики в области социальной поддержки и социального обслуживания граждан пожилого возраста;</w:t>
      </w:r>
    </w:p>
    <w:p w14:paraId="344E8341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и реализации региональных и муниципальных программ по социальной поддержке граждан пожилого возраста;</w:t>
      </w:r>
    </w:p>
    <w:p w14:paraId="430E18CC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права и назначение различных компенсаций, пособий, выплат в соответствии с федеральными законами, законами Кемеровской области - Кузбасса и нормативными правовыми актами Администрации Беловского городского округа.</w:t>
      </w:r>
    </w:p>
    <w:p w14:paraId="0EDA2F31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 Реализация мер социальной поддержки и социального обслуживания ветеранов:</w:t>
      </w:r>
    </w:p>
    <w:p w14:paraId="63511F8C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федеральных программ по социальной поддержке ветеранов;</w:t>
      </w:r>
    </w:p>
    <w:p w14:paraId="3A34394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проектов нормативных правовых актов Беловского городского округа по вопросам социальной поддержки и социального обслуживания ветеранов;</w:t>
      </w:r>
    </w:p>
    <w:p w14:paraId="0085C5C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различным категориям ветеранов в соответствии с федеральными законами, законами Кемеровской области - Кузбасса и нормативными правовыми актами Администрации Беловского городского округа;</w:t>
      </w:r>
    </w:p>
    <w:p w14:paraId="27009E70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права и назначение различных компенсаций, пособий, выплат в соответствии с федеральными законами, законами Кемеровской области - Кузбасса и нормативными правовыми актами Администрации Беловского городского округа;</w:t>
      </w:r>
    </w:p>
    <w:p w14:paraId="5DCAE4EF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деятельности учреждений социальной защиты населения в работе с ветеранами;</w:t>
      </w:r>
    </w:p>
    <w:p w14:paraId="4BBD9DA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общественными организациями ветеранов.</w:t>
      </w:r>
    </w:p>
    <w:p w14:paraId="4455ABFE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области социальной поддержки и социального обслуживания инвалидов:</w:t>
      </w:r>
    </w:p>
    <w:p w14:paraId="25B3FC1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государственной политики на территории Беловского городского округа в отношении инвалидов;</w:t>
      </w:r>
    </w:p>
    <w:p w14:paraId="04DA45B7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региональных и муниципальной программ по предоставлению инвалидам мер социальной поддержки, организации доступной среды жизнедеятельности для инвалидов;</w:t>
      </w:r>
    </w:p>
    <w:p w14:paraId="44B124AB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инвалидам в соответствии с федеральными законами, законами Кемеровской области - Кузбасса и нормативными правовыми актами Администрации Беловского городского округа;</w:t>
      </w:r>
    </w:p>
    <w:p w14:paraId="5AD88DE2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общественными организациями инвалидов и оказание помощи по реабилитации,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социальной интеграции инвалидов;</w:t>
      </w:r>
    </w:p>
    <w:p w14:paraId="40C8082B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координация деятельности учреждений социальной защиты населения в работе с инвалидами.</w:t>
      </w:r>
    </w:p>
    <w:p w14:paraId="54EE3721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области правового обеспечения деятельности по предоставлению мер социальной поддержки и социального обслуживания населения:</w:t>
      </w:r>
    </w:p>
    <w:p w14:paraId="51C5E13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подведомственными учреждениями законодательства, регулирующего общественные отношения в области социальной поддержки и социального обслуживания населения;</w:t>
      </w:r>
    </w:p>
    <w:p w14:paraId="2F5D572B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подведомственным учреждениям правовой помощи по вопросам социальной поддержки и социального обслуживания населения;</w:t>
      </w:r>
    </w:p>
    <w:p w14:paraId="2AE5C6D8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разработке, согласованию и утверждению уставов подведомственных учреждений.</w:t>
      </w:r>
    </w:p>
    <w:p w14:paraId="4C0A051D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 области финансово-экономической, контрольно-ревизионной деятельности:</w:t>
      </w:r>
    </w:p>
    <w:p w14:paraId="37730FAA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полномочий администратора доходов бюджета;</w:t>
      </w:r>
    </w:p>
    <w:p w14:paraId="542CB656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полномочий получателя бюджетных средств, направленных на финансирование отдельных государственных полномочий;</w:t>
      </w:r>
    </w:p>
    <w:p w14:paraId="525BE951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ведению реестра расходных обязательств, подлежащих исполнению в пределах утвержденных бюджетных обязательств и бюджетных ассигнований;</w:t>
      </w:r>
    </w:p>
    <w:p w14:paraId="2B12ADBB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разработке условий оплаты труда и стимулирования работников подведомственных учреждений;</w:t>
      </w:r>
    </w:p>
    <w:p w14:paraId="069FA898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контроль ведения бюджетного учета в подведомственных учреждениях;</w:t>
      </w:r>
    </w:p>
    <w:p w14:paraId="36137189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рассмотрение и составление сводной бюджетной отчетности;</w:t>
      </w:r>
    </w:p>
    <w:p w14:paraId="22F775F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ведомственного контроля целевого и эффективного использования бюджетных средств и средств внебюджетных фондов;</w:t>
      </w:r>
    </w:p>
    <w:p w14:paraId="0A74DBAC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проверок финансово-хозяйственной и другой деятельности подведомственных учреждений;</w:t>
      </w:r>
    </w:p>
    <w:p w14:paraId="401C1AA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целевое использование бюджетных средств в соответствии с утвержденными бюджетными ассигнованиями и лимитами бюджетных обязательств;</w:t>
      </w:r>
    </w:p>
    <w:p w14:paraId="1136F88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перечня подведомственных распорядителей и получателей бюджетных средств;</w:t>
      </w:r>
    </w:p>
    <w:p w14:paraId="04E8D239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планирования соответствующих расходов бюджета, составление обоснования бюджетных ассигнований;</w:t>
      </w:r>
    </w:p>
    <w:p w14:paraId="72D58841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составление, утверждение и ведение бюджетной росписи, распределение бюджетных ассигнований, лимитов бюджетных обязательств по подведомственным распорядителям и получателям бюджетных средств и исполнение соответствующей части бюджета;</w:t>
      </w:r>
    </w:p>
    <w:p w14:paraId="04D9249F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по формированию и изменению лимитов бюджетных обязательств;</w:t>
      </w:r>
    </w:p>
    <w:p w14:paraId="195E96BF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по формированию и изменению сводной бюджетной росписи;</w:t>
      </w:r>
    </w:p>
    <w:p w14:paraId="5CC9CC97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порядка утверждения бюджетных смет подведомственных получателей бюджетных средств, являющихся казенными учреждениями, и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плана финансово-хозяйственной деятельности бюджетного учреждения;</w:t>
      </w:r>
    </w:p>
    <w:p w14:paraId="44BAA754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утверждение муниципального задания;</w:t>
      </w:r>
    </w:p>
    <w:p w14:paraId="47B21FA0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14:paraId="17741C5D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бюджетной отчетности главного распорядителя бюджетных средств;</w:t>
      </w:r>
    </w:p>
    <w:p w14:paraId="5C70CA17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заверение карточек образцов подписей руководителей муниципальных учреждений;</w:t>
      </w:r>
    </w:p>
    <w:p w14:paraId="6E05B7EF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субсидий на выполнение муниципального задания и иных целевых субсидий бюджетному учреждению;</w:t>
      </w:r>
    </w:p>
    <w:p w14:paraId="6C6E350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и муниципальных бюджетных обязательств между подведомственными учреждениями;</w:t>
      </w:r>
    </w:p>
    <w:p w14:paraId="5AF501EB" w14:textId="77777777" w:rsidR="009E31B4" w:rsidRDefault="009E31B4" w:rsidP="009E31B4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отношении подведомственных учреждений;</w:t>
      </w:r>
    </w:p>
    <w:p w14:paraId="04576D04" w14:textId="77777777" w:rsidR="009E31B4" w:rsidRDefault="009E31B4" w:rsidP="009E31B4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ведомственного контроля за соблюдением требований федерального законодательства о закупках товаров, работ, услуг отдельными видами юридических лиц, в отношении подведомственных учреждений;</w:t>
      </w:r>
    </w:p>
    <w:p w14:paraId="28FDE15C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иных бюджетных полномочий, установленных Бюджетным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2EBB5506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области организации кадровой работы:</w:t>
      </w:r>
    </w:p>
    <w:p w14:paraId="63B98F69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подготовке и повышению квалификации работников Комитета;</w:t>
      </w:r>
    </w:p>
    <w:p w14:paraId="60BF8CE1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 установленном порядке работников Комитета, подведомственных учреждений к награждению государственными наградами, присвоению почетных званий, к награждению ведомственными наградами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социальной защиты населения, наградами Кемеровской области - Кузбасса и высшего исполнительного органа государственной власти Кемеровской области - Кузбасса, наградами Беловского городского округа, а также Почетными грамотами, Благодарственными письмами, целевыми премиями и ценными подарками Администрации Беловского городского округа, и Совета народных депутатов Беловского городского округа;</w:t>
      </w:r>
    </w:p>
    <w:p w14:paraId="2F8C767F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работников подведомственных учреждений социальной защиты населения Почетными грамотами, Благодарственными письмами Комитета.</w:t>
      </w:r>
    </w:p>
    <w:p w14:paraId="3AAAA90C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аттестации муниципальных служащих Комитета.</w:t>
      </w:r>
    </w:p>
    <w:p w14:paraId="40241311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В области противодействия коррупции:</w:t>
      </w:r>
    </w:p>
    <w:p w14:paraId="42FC479F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соблюдение муниципальными служащими запретов,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ограничений и требований, установленных в целях противодействия коррупции;</w:t>
      </w:r>
    </w:p>
    <w:p w14:paraId="63546D6F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меры по выявлению и устранению причин и условий, способствующих возникновению конфликта интересов на муниципальной службе в Комитете;</w:t>
      </w:r>
    </w:p>
    <w:p w14:paraId="38F730E3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соблюдением муниципальными служащими, руководителями муниципальных учреждений запретов, ограничений и требований, установленных в целях противодействия коррупции, а также за соблюдением законодательства Российской Федерации о противодействии коррупции в муниципальных учреждениях и за реализацией в них мер по профилактике коррупционных правонарушений;</w:t>
      </w:r>
    </w:p>
    <w:p w14:paraId="7E1B4E13" w14:textId="77777777" w:rsidR="009E31B4" w:rsidRDefault="009E31B4" w:rsidP="009E31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функции в области противодействия коррупции в соответствии с законодательством Российской Федерации.</w:t>
      </w:r>
    </w:p>
    <w:p w14:paraId="788F386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В области автоматизации и информационного обеспечения деятельности по предоставлению мер социальной поддержки и социального обслуживания населения:</w:t>
      </w:r>
    </w:p>
    <w:p w14:paraId="2973608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обработки, сбора, систематизации, накопления, хранения, записи на машинные носители и их хранения, уточнения, обновления, изменения, использования информации различных категорий граждан;</w:t>
      </w:r>
    </w:p>
    <w:p w14:paraId="4A4AA276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баз данных с использованием программно-технических средств защиты информации;</w:t>
      </w:r>
    </w:p>
    <w:p w14:paraId="2C476209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гражданам информации о действующих мерах социальной поддержки, видах и формах социального обслуживания населения, в том числе в электронной форме;</w:t>
      </w:r>
    </w:p>
    <w:p w14:paraId="4988AC97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со средствами массовой информации, общественными организациями, органами государственной власти и органами местного самоуправления;</w:t>
      </w:r>
    </w:p>
    <w:p w14:paraId="1B51F4F9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официального сайта и официальных аккаунтов в социальных сетях Комитета в сети «Интернет», осуществление контроля за работой и обновлением официальных сайтов и официальных аккаунтов в социальных сетях подведомственных учреждений;</w:t>
      </w:r>
    </w:p>
    <w:p w14:paraId="322FBF50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гарантирование защиты персональных данных граждан, обратившихся за мерами социальной поддержки, согласно Федеральному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27 июля 2006 года № 152-ФЗ «О персональных данных».</w:t>
      </w:r>
    </w:p>
    <w:p w14:paraId="6CCB252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Комитет выполняет другие функции и полномочия, установленные федеральными законами, Уставом Кемеровской области - Кузбасса, законами Кемеровской области - Кузбасса, а также нормативными правовыми актами Администрации Беловского городского округа.</w:t>
      </w:r>
    </w:p>
    <w:p w14:paraId="485CE86A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4CFA9C" w14:textId="77777777" w:rsidR="009E31B4" w:rsidRDefault="009E31B4" w:rsidP="009E31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736ECD1" w14:textId="77777777" w:rsidR="009E31B4" w:rsidRDefault="009E31B4" w:rsidP="009E31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V. Права Комитета</w:t>
      </w:r>
    </w:p>
    <w:p w14:paraId="5127E5F7" w14:textId="77777777" w:rsidR="009E31B4" w:rsidRDefault="009E31B4" w:rsidP="009E31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AE1EFC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пределах, установленных настоящим Положением, основных задач и функций Комитете имеет право:</w:t>
      </w:r>
    </w:p>
    <w:p w14:paraId="6CE74C63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сведения, материалы 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документы, необходимые для решения вопросов, входящих в компетенцию Комитета.</w:t>
      </w:r>
    </w:p>
    <w:p w14:paraId="006A5D92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о создании, реорганизации и ликвидации подведомственных учреждений социального обслуживания Беловского городского округа.</w:t>
      </w:r>
    </w:p>
    <w:p w14:paraId="0B9447F0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организационное, методическое руководство, координацию и контроль за деятельностью подведомственных учреждений по вопросам, отнесенным к компетенции Комитета.</w:t>
      </w:r>
    </w:p>
    <w:p w14:paraId="529887DF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методическую помощь подведомственным учреждениям в организации их работы по оказанию социальной поддержки и социального обслуживания различных категорий граждан, давать в установленном порядке разъяснения и рекомендации.</w:t>
      </w:r>
    </w:p>
    <w:p w14:paraId="40A15881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издавать приказы по вопросам деятельности Комитета и по личному составу Комитета;</w:t>
      </w:r>
    </w:p>
    <w:p w14:paraId="08CD30F9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проекты нормативных правовых актов Беловского городского округа в части реализации переданных государственных полномочий в области социальной поддержки и социального обслуживания населения;</w:t>
      </w:r>
    </w:p>
    <w:p w14:paraId="42DC6758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работе комиссий, рабочих групп, иных коллегиальных совещательных органов, созданных при администрации Беловского городского округа, по вопросам, входящим в компетенцию Комитета;</w:t>
      </w:r>
    </w:p>
    <w:p w14:paraId="1C757F3A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на рассмотрение Главы Беловского городского округа предложения, программы в пределах своей компетенции;</w:t>
      </w:r>
    </w:p>
    <w:p w14:paraId="629E88E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иные права в соответствии с законодательством Российской Федерации и Кемеровской области -Кузбасса, муниципальными правовыми актами Беловского городского округа. </w:t>
      </w:r>
    </w:p>
    <w:p w14:paraId="76F69533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C6C7D3" w14:textId="77777777" w:rsidR="009E31B4" w:rsidRDefault="009E31B4" w:rsidP="009E31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 Финансовое обеспечение</w:t>
      </w:r>
    </w:p>
    <w:p w14:paraId="20ECE510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1C509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Финансовое обеспечение деятельности Комитета осуществляется за счет средств субвенции областного бюджета.</w:t>
      </w:r>
    </w:p>
    <w:p w14:paraId="484C3FB1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Финансовое обеспечение целевых программ осуществляется из средств федерального, областного, местного бюджетов.</w:t>
      </w:r>
    </w:p>
    <w:p w14:paraId="303441CB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Финансовые средства Комитета на реализацию федеральных и областных законов, правовых актов Администрации Беловского городского округа образуются за счет средств федерального, областного бюджетов и бюджета Беловского городского округа.</w:t>
      </w:r>
    </w:p>
    <w:p w14:paraId="5FCCD014" w14:textId="77777777" w:rsidR="009E31B4" w:rsidRDefault="009E31B4" w:rsidP="009E31B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7661B" w14:textId="77777777" w:rsidR="009E31B4" w:rsidRDefault="009E31B4" w:rsidP="009E31B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507A7" w14:textId="77777777" w:rsidR="009E31B4" w:rsidRDefault="009E31B4" w:rsidP="009E31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I. Структура Комитета</w:t>
      </w:r>
    </w:p>
    <w:p w14:paraId="61337672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53D90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Для выполнения возложенных задач и функций Комитет формирует структуру, состоящую из отделов и секторов, определяет их функции, наделяет полномочиями. Функции и компетенция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Комитета определяются соответствующими положениями, утверждаемыми председателем Комитета.</w:t>
      </w:r>
    </w:p>
    <w:p w14:paraId="41B953FB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Структура и штатное расписание Комитета утверждаются председателем Комитета в пределах установленного фонда оплаты труда, по согласованию с первым заместителем Главы Беловского городского округа.</w:t>
      </w:r>
    </w:p>
    <w:p w14:paraId="7DD7A2BD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8B35B4" w14:textId="77777777" w:rsidR="009E31B4" w:rsidRDefault="009E31B4" w:rsidP="009E31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I. Организация деятельности Комитета</w:t>
      </w:r>
    </w:p>
    <w:p w14:paraId="7B981CC5" w14:textId="77777777" w:rsidR="009E31B4" w:rsidRDefault="009E31B4" w:rsidP="009E31B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5949E5D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Комитет возглавляет председатель, назначаемый на должность и освобождаемый от должности Главой Беловского городского округа по представлению первого заместителя Главы Беловского городского округа.</w:t>
      </w:r>
    </w:p>
    <w:p w14:paraId="018C25BD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Комитета его обязанности исполняет заместитель председателя по согласованию с первым заместителем Главы Беловского городского округа.</w:t>
      </w:r>
    </w:p>
    <w:p w14:paraId="78906FDD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Председатель Комитета:</w:t>
      </w:r>
    </w:p>
    <w:p w14:paraId="582077EE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принципах единоначалия осуществляет организационное руководство Комитетом, дает обязательные для исполнения поручения и указания своим заместителям, работникам Комитета, руководителям подведомственных учреждений;</w:t>
      </w:r>
    </w:p>
    <w:p w14:paraId="70A5DA92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и увольняет в установленном законодательством порядке работников Комитета, выносит решения об их поощрении либо о наложении дисциплинарных взысканий. Срок срочного трудового договора с заместителями председателя, главным бухгалтером не может быть свыше пяти лет;</w:t>
      </w:r>
    </w:p>
    <w:p w14:paraId="25BF0F92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штатное расписание подведомственных учреждений;</w:t>
      </w:r>
    </w:p>
    <w:p w14:paraId="2DC529AF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 и расторгает срочные трудовые договоры с руководителями подведомственных учреждений и исполняющими обязанности руководителей подведомственных учреждений, вносит в них изменения. Срочные трудовые договоры с руководителями подведомственных учреждений заключаются на срок не более пяти лет, с одним лицом срочный трудовой договор может заключаться неограниченное количество раз;</w:t>
      </w:r>
    </w:p>
    <w:p w14:paraId="7FDCE9A6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согласовывает прием, перемещение и увольнение заместителей руководителей и главных бухгалтеров подведомственных учреждений. Срок трудового договора с указанными лицами не должен превышать пяти лет;</w:t>
      </w:r>
    </w:p>
    <w:p w14:paraId="58FC85A8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поощряет и применяет к руководителям подведомственных учреждений меры дисциплинарной ответственности;</w:t>
      </w:r>
    </w:p>
    <w:p w14:paraId="6AA05DB6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Комитет без доверенности в организациях по всем вопросам деятельности Комитета в пределах своей компетенции;</w:t>
      </w:r>
    </w:p>
    <w:p w14:paraId="25380D99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 без специальной доверенности от имени Комитета договоры и контракты в рамках правоспособности Комитета;</w:t>
      </w:r>
    </w:p>
    <w:p w14:paraId="726E716F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издает приказы (распоряжения) по вопросам деятельности Комитета и по работникам Комитета;</w:t>
      </w:r>
    </w:p>
    <w:p w14:paraId="12029AC6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Уставы подведомственных учреждений, дополнения и изменения к ним;</w:t>
      </w:r>
    </w:p>
    <w:p w14:paraId="08F863B1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доверенности на представление интересов Комитета;</w:t>
      </w:r>
    </w:p>
    <w:p w14:paraId="3C1534E6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несет персональную ответственность за выполнение возложенных на Комитет задач и осуществление функций;</w:t>
      </w:r>
    </w:p>
    <w:p w14:paraId="149B2CDB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на рассмотрение Главы Беловского городского округа предложения и проекты постановлений, распоряжений, решений в сфере социальной защиты в рамках компетенции;</w:t>
      </w:r>
    </w:p>
    <w:p w14:paraId="2014841C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 электронную подпись в качестве аналога собственноручной подписи для придания электронному документу юридической силы, равной юридической силе документа на бумажном носителе, подписанного собственноручной подписью и скрепленного печатью, а также при согласовании электронных документов в автоматизированных системах;</w:t>
      </w:r>
    </w:p>
    <w:p w14:paraId="4E1CE2A3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в пределах своей компетенции и в соответствии с законодательством Российской Федерации, Кемеровской области -Кузбасса, настоящим Положением и должностной инструкцией.</w:t>
      </w:r>
    </w:p>
    <w:p w14:paraId="452F777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Председатель Комитета и заместители председателя несут персональную ответственность за исполнение законодательства Российской Федерации и Кемеровской области - Кузбасса, за исполнение задач и полномочий, определенных настоящим Положением, отвечает за организацию и состояние делопроизводства в Комитете, соблюдение правил и порядка работы с документами, за своевременное и качественное рассмотрение обращений, заявлений и жалоб граждан.</w:t>
      </w:r>
    </w:p>
    <w:p w14:paraId="4906A117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5EC42D" w14:textId="77777777" w:rsidR="009E31B4" w:rsidRDefault="009E31B4" w:rsidP="009E31B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. Заключительные положения </w:t>
      </w:r>
    </w:p>
    <w:p w14:paraId="3498BD80" w14:textId="77777777" w:rsidR="009E31B4" w:rsidRDefault="009E31B4" w:rsidP="009E31B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2AAB875" w14:textId="77777777" w:rsidR="009E31B4" w:rsidRDefault="009E31B4" w:rsidP="009E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реорганизации и ликвидации Комитета принимается в соответствии с действующим законодательством Российской Федерации и Уставом Беловского городского округа.</w:t>
      </w:r>
    </w:p>
    <w:p w14:paraId="778B7661" w14:textId="77777777" w:rsidR="00D72ED1" w:rsidRDefault="00D72ED1"/>
    <w:sectPr w:rsidR="00D7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B4"/>
    <w:rsid w:val="00911697"/>
    <w:rsid w:val="009E31B4"/>
    <w:rsid w:val="00D7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069A"/>
  <w15:chartTrackingRefBased/>
  <w15:docId w15:val="{EA394285-E41D-4ACD-861E-65DA3AAF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1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31B4"/>
    <w:rPr>
      <w:color w:val="000080"/>
      <w:u w:val="single"/>
    </w:rPr>
  </w:style>
  <w:style w:type="paragraph" w:customStyle="1" w:styleId="ConsPlusNormal">
    <w:name w:val="ConsPlusNormal"/>
    <w:rsid w:val="009E31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97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97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64579&amp;dst=1011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2875" TargetMode="External"/><Relationship Id="rId9" Type="http://schemas.openxmlformats.org/officeDocument/2006/relationships/hyperlink" Target="https://login.consultant.ru/link/?req=doc&amp;base=RZB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4545</Words>
  <Characters>25909</Characters>
  <Application>Microsoft Office Word</Application>
  <DocSecurity>0</DocSecurity>
  <Lines>215</Lines>
  <Paragraphs>60</Paragraphs>
  <ScaleCrop>false</ScaleCrop>
  <Company/>
  <LinksUpToDate>false</LinksUpToDate>
  <CharactersWithSpaces>30394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2024-12-04T07:14:00Z</dcterms:created>
  <dcterms:modified xsi:type="dcterms:W3CDTF">2024-12-04T07:14:00Z</dcterms:modified>
</cp:coreProperties>
</file>