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5053" w:rsidRDefault="002C5053">
      <w:pPr>
        <w:jc w:val="right"/>
        <w:rPr>
          <w:sz w:val="28"/>
        </w:rPr>
      </w:pPr>
    </w:p>
    <w:p w:rsidR="00203DD8" w:rsidRDefault="00203DD8" w:rsidP="00A60584"/>
    <w:p w:rsidR="00203DD8" w:rsidRDefault="00203DD8">
      <w:pPr>
        <w:jc w:val="right"/>
      </w:pPr>
    </w:p>
    <w:p w:rsidR="00121EAB" w:rsidRDefault="007033F0">
      <w:pPr>
        <w:jc w:val="right"/>
      </w:pPr>
      <w:r>
        <w:t xml:space="preserve">Приложение к решению </w:t>
      </w:r>
    </w:p>
    <w:p w:rsidR="00121EAB" w:rsidRDefault="007033F0">
      <w:pPr>
        <w:jc w:val="right"/>
      </w:pPr>
      <w:r>
        <w:t xml:space="preserve">Совета народных депутатов </w:t>
      </w:r>
    </w:p>
    <w:p w:rsidR="00121EAB" w:rsidRDefault="007033F0">
      <w:pPr>
        <w:jc w:val="right"/>
      </w:pPr>
      <w:r>
        <w:t xml:space="preserve">Беловского городского округа </w:t>
      </w:r>
    </w:p>
    <w:p w:rsidR="00121EAB" w:rsidRDefault="007B2C0F">
      <w:pPr>
        <w:jc w:val="right"/>
      </w:pPr>
      <w:r>
        <w:t>от 29 мая 2025</w:t>
      </w:r>
      <w:r w:rsidR="007033F0">
        <w:t xml:space="preserve"> года № 27/113-н</w:t>
      </w:r>
    </w:p>
    <w:p w:rsidR="00121EAB" w:rsidRDefault="00121EAB">
      <w:pPr>
        <w:jc w:val="center"/>
        <w:rPr>
          <w:sz w:val="28"/>
        </w:rPr>
      </w:pPr>
    </w:p>
    <w:p w:rsidR="00203DD8" w:rsidRDefault="00203DD8">
      <w:pPr>
        <w:jc w:val="center"/>
        <w:rPr>
          <w:b/>
          <w:sz w:val="28"/>
        </w:rPr>
      </w:pPr>
    </w:p>
    <w:p w:rsidR="00A60584" w:rsidRDefault="00A60584">
      <w:pPr>
        <w:jc w:val="center"/>
        <w:rPr>
          <w:b/>
          <w:sz w:val="28"/>
        </w:rPr>
      </w:pPr>
    </w:p>
    <w:p w:rsidR="00121EAB" w:rsidRDefault="007033F0">
      <w:pPr>
        <w:jc w:val="center"/>
        <w:rPr>
          <w:b/>
          <w:sz w:val="28"/>
        </w:rPr>
      </w:pPr>
      <w:r>
        <w:rPr>
          <w:b/>
          <w:sz w:val="28"/>
        </w:rPr>
        <w:t>ПОЛОЖЕНИЕ</w:t>
      </w:r>
    </w:p>
    <w:p w:rsidR="00121EAB" w:rsidRDefault="007033F0">
      <w:pPr>
        <w:jc w:val="center"/>
        <w:rPr>
          <w:b/>
          <w:sz w:val="28"/>
        </w:rPr>
      </w:pPr>
      <w:r>
        <w:rPr>
          <w:b/>
          <w:sz w:val="28"/>
        </w:rPr>
        <w:t xml:space="preserve">О МУНИЦИПАЛЬНОМ КОНТРОЛЕ В СФЕРЕ БЛАГОУСТРОЙСТВА НА ТЕРРИТОРИИ  МУНИЦИПАЛЬНОГО ОБРАЗОВАНИЯ «БЕЛОВСКИЙ ГОРОДСКОЙ ОКРУГ КЕМЕРОВСКОЙ ОБЛАСТИ - КУЗБАССА» </w:t>
      </w:r>
    </w:p>
    <w:p w:rsidR="00121EAB" w:rsidRDefault="00121EAB">
      <w:pPr>
        <w:jc w:val="both"/>
        <w:rPr>
          <w:b/>
        </w:rPr>
      </w:pPr>
    </w:p>
    <w:p w:rsidR="00121EAB" w:rsidRDefault="00121EAB">
      <w:pPr>
        <w:jc w:val="center"/>
      </w:pPr>
    </w:p>
    <w:p w:rsidR="00121EAB" w:rsidRDefault="007033F0">
      <w:pPr>
        <w:jc w:val="center"/>
        <w:rPr>
          <w:b/>
        </w:rPr>
      </w:pPr>
      <w:r>
        <w:rPr>
          <w:b/>
          <w:sz w:val="28"/>
        </w:rPr>
        <w:t xml:space="preserve"> 1. Общие положения</w:t>
      </w:r>
    </w:p>
    <w:p w:rsidR="00121EAB" w:rsidRDefault="00121EAB">
      <w:pPr>
        <w:ind w:firstLine="850"/>
        <w:jc w:val="both"/>
        <w:rPr>
          <w:b/>
          <w:sz w:val="28"/>
        </w:rPr>
      </w:pPr>
    </w:p>
    <w:p w:rsidR="00121EAB" w:rsidRDefault="007033F0">
      <w:pPr>
        <w:ind w:firstLine="850"/>
        <w:jc w:val="both"/>
        <w:rPr>
          <w:sz w:val="28"/>
        </w:rPr>
      </w:pPr>
      <w:r>
        <w:rPr>
          <w:sz w:val="28"/>
        </w:rPr>
        <w:t>1.1.  Положение о муниципальном контроле в сфере</w:t>
      </w:r>
      <w:r w:rsidR="00203DD8">
        <w:rPr>
          <w:sz w:val="28"/>
        </w:rPr>
        <w:t xml:space="preserve"> благоустройства на территории </w:t>
      </w:r>
      <w:r>
        <w:rPr>
          <w:sz w:val="28"/>
        </w:rPr>
        <w:t>Беловского городского округа (далее – Положение) устанавливает порядок осуществления муниципального контроля в сфере благоустройства на территории муниципального образования «Беловский городской округ Кемеровской области - Кузбасса» (далее - контроль в сфере благоустройства).</w:t>
      </w:r>
    </w:p>
    <w:p w:rsidR="00121EAB" w:rsidRDefault="007033F0">
      <w:pPr>
        <w:ind w:firstLine="850"/>
        <w:jc w:val="both"/>
        <w:rPr>
          <w:sz w:val="28"/>
        </w:rPr>
      </w:pPr>
      <w:r>
        <w:rPr>
          <w:sz w:val="28"/>
        </w:rPr>
        <w:t>1.2. Предметом контроля в сфере благоустройства является:</w:t>
      </w:r>
    </w:p>
    <w:p w:rsidR="00121EAB" w:rsidRDefault="007033F0">
      <w:pPr>
        <w:ind w:firstLine="850"/>
        <w:jc w:val="both"/>
        <w:rPr>
          <w:sz w:val="28"/>
        </w:rPr>
      </w:pPr>
      <w:r>
        <w:rPr>
          <w:sz w:val="28"/>
        </w:rPr>
        <w:t>1.2.1. Соблюдение юридическими лицами, индивидуальными предпринимателями и гражданами (далее - контролируемы</w:t>
      </w:r>
      <w:r w:rsidR="00A60584">
        <w:rPr>
          <w:sz w:val="28"/>
        </w:rPr>
        <w:t xml:space="preserve">е лица) Правил благоустройства </w:t>
      </w:r>
      <w:r>
        <w:rPr>
          <w:sz w:val="28"/>
        </w:rPr>
        <w:t>на территории Беловского городского округа  (далее - Правила благоустройства), требований к обеспечению доступности для маломобильных групп населения объектов социальной, инженерной и транспортной инфраструктур и предоставляемых услуг (далее т</w:t>
      </w:r>
      <w:r w:rsidR="00A60584">
        <w:rPr>
          <w:sz w:val="28"/>
        </w:rPr>
        <w:t>акже - обязательные требования).</w:t>
      </w:r>
    </w:p>
    <w:p w:rsidR="00121EAB" w:rsidRDefault="007033F0">
      <w:pPr>
        <w:ind w:firstLine="850"/>
        <w:jc w:val="both"/>
        <w:rPr>
          <w:sz w:val="28"/>
        </w:rPr>
      </w:pPr>
      <w:r>
        <w:rPr>
          <w:sz w:val="28"/>
        </w:rPr>
        <w:t>1.2.2. Соблюдение (реализация) требований, содержащихся в разрешительных документах, примен</w:t>
      </w:r>
      <w:r w:rsidR="00A60584">
        <w:rPr>
          <w:sz w:val="28"/>
        </w:rPr>
        <w:t>ительно к сфере благоустройства.</w:t>
      </w:r>
    </w:p>
    <w:p w:rsidR="00121EAB" w:rsidRDefault="007033F0">
      <w:pPr>
        <w:ind w:firstLine="850"/>
        <w:jc w:val="both"/>
        <w:rPr>
          <w:sz w:val="28"/>
        </w:rPr>
      </w:pPr>
      <w:r>
        <w:rPr>
          <w:sz w:val="28"/>
        </w:rPr>
        <w:t>1.2.3. Соблюдение требований документов, исполнение которых является необходимым в соответствии с законодательством Российской Федерации, примен</w:t>
      </w:r>
      <w:r w:rsidR="00A60584">
        <w:rPr>
          <w:sz w:val="28"/>
        </w:rPr>
        <w:t>ительно к сфере благоустройства.</w:t>
      </w:r>
    </w:p>
    <w:p w:rsidR="00121EAB" w:rsidRDefault="007033F0">
      <w:pPr>
        <w:ind w:firstLine="850"/>
        <w:jc w:val="both"/>
        <w:rPr>
          <w:sz w:val="28"/>
        </w:rPr>
      </w:pPr>
      <w:r>
        <w:rPr>
          <w:sz w:val="28"/>
        </w:rPr>
        <w:t>1.2.4. Исполнение решений, принимаемых по результатам контрольных мероприятий.</w:t>
      </w:r>
    </w:p>
    <w:p w:rsidR="00121EAB" w:rsidRDefault="007033F0">
      <w:pPr>
        <w:ind w:firstLine="850"/>
        <w:jc w:val="both"/>
        <w:rPr>
          <w:sz w:val="28"/>
        </w:rPr>
      </w:pPr>
      <w:r>
        <w:rPr>
          <w:sz w:val="28"/>
        </w:rPr>
        <w:t>1.3.  Контроль в сфере благоустройства осуществляется Администрацией Беловского городского округа (далее - уполномоченный орган).</w:t>
      </w:r>
    </w:p>
    <w:p w:rsidR="00121EAB" w:rsidRDefault="007033F0">
      <w:pPr>
        <w:ind w:firstLine="850"/>
        <w:jc w:val="both"/>
        <w:rPr>
          <w:sz w:val="28"/>
        </w:rPr>
      </w:pPr>
      <w:r>
        <w:rPr>
          <w:sz w:val="28"/>
        </w:rPr>
        <w:t xml:space="preserve">1.4. Должностными лицами уполномоченного органа, уполномоченными осуществлять муниципальный контроль в сфере благоустройства, являются муниципальные служащие отдела ЖКХ, </w:t>
      </w:r>
      <w:r>
        <w:rPr>
          <w:sz w:val="28"/>
        </w:rPr>
        <w:lastRenderedPageBreak/>
        <w:t>муниципальные служащие Управления архитектуры и градостроительства Администрации Беловского городского округа (далее должностные лица).</w:t>
      </w:r>
    </w:p>
    <w:p w:rsidR="00121EAB" w:rsidRDefault="00A60584">
      <w:pPr>
        <w:ind w:firstLine="850"/>
        <w:jc w:val="both"/>
        <w:rPr>
          <w:sz w:val="28"/>
        </w:rPr>
      </w:pPr>
      <w:r>
        <w:rPr>
          <w:sz w:val="28"/>
        </w:rPr>
        <w:t xml:space="preserve">Контроль за деятельностью </w:t>
      </w:r>
      <w:r w:rsidR="007033F0">
        <w:rPr>
          <w:sz w:val="28"/>
        </w:rPr>
        <w:t>должностных лиц (мун</w:t>
      </w:r>
      <w:r>
        <w:rPr>
          <w:sz w:val="28"/>
        </w:rPr>
        <w:t>иципальных служащих отдела ЖКХ)</w:t>
      </w:r>
      <w:r w:rsidR="007033F0">
        <w:rPr>
          <w:sz w:val="28"/>
        </w:rPr>
        <w:t xml:space="preserve"> возлагается на заместителя Главы Беловского городского округа по ЖКХ.</w:t>
      </w:r>
    </w:p>
    <w:p w:rsidR="00121EAB" w:rsidRDefault="00A60584">
      <w:pPr>
        <w:ind w:firstLine="850"/>
        <w:jc w:val="both"/>
        <w:rPr>
          <w:sz w:val="28"/>
        </w:rPr>
      </w:pPr>
      <w:r>
        <w:rPr>
          <w:sz w:val="28"/>
        </w:rPr>
        <w:t xml:space="preserve">Контроль за деятельностью </w:t>
      </w:r>
      <w:r w:rsidR="007033F0">
        <w:rPr>
          <w:sz w:val="28"/>
        </w:rPr>
        <w:t>должностных лиц Управления архитектуры и градостроительства Администрации Беловского городского округа возлагается на заместителя Главы Беловского городского округа по строительству.</w:t>
      </w:r>
    </w:p>
    <w:p w:rsidR="00121EAB" w:rsidRDefault="00A60584">
      <w:pPr>
        <w:ind w:firstLine="850"/>
        <w:jc w:val="both"/>
        <w:rPr>
          <w:sz w:val="28"/>
        </w:rPr>
      </w:pPr>
      <w:r>
        <w:rPr>
          <w:sz w:val="28"/>
        </w:rPr>
        <w:t>Должностные лица</w:t>
      </w:r>
      <w:r w:rsidR="007033F0">
        <w:rPr>
          <w:sz w:val="28"/>
        </w:rPr>
        <w:t xml:space="preserve"> имеют права, обязанности и несут ответственность в соответствии с Федеральным</w:t>
      </w:r>
      <w:r w:rsidR="007033F0">
        <w:rPr>
          <w:sz w:val="16"/>
        </w:rPr>
        <w:t xml:space="preserve"> </w:t>
      </w:r>
      <w:hyperlink r:id="rId7" w:history="1">
        <w:r w:rsidR="007033F0">
          <w:rPr>
            <w:sz w:val="28"/>
          </w:rPr>
          <w:t>законом</w:t>
        </w:r>
      </w:hyperlink>
      <w:r w:rsidR="007033F0">
        <w:rPr>
          <w:sz w:val="28"/>
        </w:rPr>
        <w:t xml:space="preserve"> Российской Федерации </w:t>
      </w:r>
      <w:r w:rsidR="007033F0">
        <w:rPr>
          <w:sz w:val="16"/>
        </w:rPr>
        <w:t xml:space="preserve"> </w:t>
      </w:r>
      <w:r w:rsidR="007033F0">
        <w:rPr>
          <w:sz w:val="28"/>
        </w:rPr>
        <w:t>от 31.07.2020 №</w:t>
      </w:r>
      <w:r>
        <w:rPr>
          <w:sz w:val="28"/>
        </w:rPr>
        <w:t xml:space="preserve"> </w:t>
      </w:r>
      <w:r w:rsidR="007033F0">
        <w:rPr>
          <w:sz w:val="28"/>
        </w:rPr>
        <w:t>248-ФЗ «О государственном контроле (надзоре) и муниципальном контроле в Российской Федерации» (далее – Закон №</w:t>
      </w:r>
      <w:r>
        <w:rPr>
          <w:sz w:val="28"/>
        </w:rPr>
        <w:t xml:space="preserve"> </w:t>
      </w:r>
      <w:r w:rsidR="007033F0">
        <w:rPr>
          <w:sz w:val="28"/>
        </w:rPr>
        <w:t>248-ФЗ) и иными федеральными законами.</w:t>
      </w:r>
    </w:p>
    <w:p w:rsidR="00121EAB" w:rsidRDefault="007033F0">
      <w:pPr>
        <w:ind w:firstLine="850"/>
        <w:jc w:val="both"/>
        <w:rPr>
          <w:sz w:val="28"/>
        </w:rPr>
      </w:pPr>
      <w:r>
        <w:rPr>
          <w:sz w:val="28"/>
        </w:rPr>
        <w:t>1.5. 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Закона №248-ФЗ.</w:t>
      </w:r>
    </w:p>
    <w:p w:rsidR="00121EAB" w:rsidRDefault="007033F0">
      <w:pPr>
        <w:ind w:firstLine="850"/>
        <w:jc w:val="both"/>
        <w:rPr>
          <w:sz w:val="28"/>
        </w:rPr>
      </w:pPr>
      <w:r>
        <w:rPr>
          <w:sz w:val="28"/>
        </w:rPr>
        <w:t>1.6. Объектами контроля в сфере благоустройства являются:</w:t>
      </w:r>
    </w:p>
    <w:p w:rsidR="00121EAB" w:rsidRDefault="007033F0">
      <w:pPr>
        <w:ind w:firstLine="850"/>
        <w:jc w:val="both"/>
        <w:rPr>
          <w:sz w:val="28"/>
        </w:rPr>
      </w:pPr>
      <w:r>
        <w:rPr>
          <w:sz w:val="28"/>
        </w:rPr>
        <w:t>1.6.1. Соблюдение Правил благоустройства, включающих:</w:t>
      </w:r>
    </w:p>
    <w:p w:rsidR="00121EAB" w:rsidRDefault="007033F0">
      <w:pPr>
        <w:ind w:firstLine="850"/>
        <w:jc w:val="both"/>
        <w:rPr>
          <w:sz w:val="28"/>
        </w:rPr>
      </w:pPr>
      <w:r>
        <w:rPr>
          <w:sz w:val="28"/>
        </w:rPr>
        <w:t>1) обязательные требования по содержанию прилегающих территорий;</w:t>
      </w:r>
    </w:p>
    <w:p w:rsidR="00121EAB" w:rsidRDefault="007033F0">
      <w:pPr>
        <w:ind w:firstLine="850"/>
        <w:jc w:val="both"/>
        <w:rPr>
          <w:sz w:val="28"/>
        </w:rPr>
      </w:pPr>
      <w:r>
        <w:rPr>
          <w:sz w:val="28"/>
        </w:rPr>
        <w:t>2) обязательные требования по содержанию элементов и объектов благоустройства, в том числе требования:</w:t>
      </w:r>
    </w:p>
    <w:p w:rsidR="00121EAB" w:rsidRDefault="007033F0">
      <w:pPr>
        <w:ind w:firstLine="850"/>
        <w:jc w:val="both"/>
        <w:rPr>
          <w:sz w:val="28"/>
        </w:rPr>
      </w:pPr>
      <w:r>
        <w:rPr>
          <w:sz w:val="28"/>
        </w:rPr>
        <w:t>а)  по установке ограждений, не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121EAB" w:rsidRDefault="007033F0">
      <w:pPr>
        <w:ind w:firstLine="850"/>
        <w:jc w:val="both"/>
        <w:rPr>
          <w:sz w:val="28"/>
        </w:rPr>
      </w:pPr>
      <w:r>
        <w:rPr>
          <w:sz w:val="28"/>
        </w:rPr>
        <w:t>б) по 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121EAB" w:rsidRDefault="007033F0">
      <w:pPr>
        <w:ind w:firstLine="850"/>
        <w:jc w:val="both"/>
        <w:rPr>
          <w:sz w:val="28"/>
        </w:rPr>
      </w:pPr>
      <w:r>
        <w:rPr>
          <w:sz w:val="28"/>
        </w:rPr>
        <w:t>в) по содержанию специальных знаков, надписей, содержащих информацию, необходимую для эксплуатации инженерных сооружений;</w:t>
      </w:r>
    </w:p>
    <w:p w:rsidR="00121EAB" w:rsidRDefault="007033F0">
      <w:pPr>
        <w:ind w:firstLine="850"/>
        <w:jc w:val="both"/>
        <w:rPr>
          <w:sz w:val="28"/>
        </w:rPr>
      </w:pPr>
      <w:r>
        <w:rPr>
          <w:sz w:val="28"/>
        </w:rPr>
        <w:t>г)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актами Кемеровской области - Кузбасса и Правилами благоустройства;</w:t>
      </w:r>
    </w:p>
    <w:p w:rsidR="00121EAB" w:rsidRDefault="007033F0">
      <w:pPr>
        <w:ind w:firstLine="850"/>
        <w:jc w:val="both"/>
        <w:rPr>
          <w:sz w:val="28"/>
        </w:rPr>
      </w:pPr>
      <w:r>
        <w:rPr>
          <w:sz w:val="28"/>
        </w:rPr>
        <w:t>д)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121EAB" w:rsidRDefault="007033F0">
      <w:pPr>
        <w:ind w:firstLine="850"/>
        <w:jc w:val="both"/>
        <w:rPr>
          <w:sz w:val="28"/>
        </w:rPr>
      </w:pPr>
      <w:r>
        <w:rPr>
          <w:sz w:val="28"/>
        </w:rPr>
        <w:t xml:space="preserve">е) о недопустимости размещения транспортных средств на газоне или иной </w:t>
      </w:r>
      <w:proofErr w:type="gramStart"/>
      <w:r>
        <w:rPr>
          <w:sz w:val="28"/>
        </w:rPr>
        <w:t>озелененной</w:t>
      </w:r>
      <w:proofErr w:type="gramEnd"/>
      <w:r>
        <w:rPr>
          <w:sz w:val="28"/>
        </w:rPr>
        <w:t xml:space="preserve">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w:t>
      </w:r>
      <w:r>
        <w:rPr>
          <w:sz w:val="28"/>
        </w:rPr>
        <w:lastRenderedPageBreak/>
        <w:t>перевозке грузов или выезде со строительных площадок (вследствие отсутствия тента или укрытия);</w:t>
      </w:r>
    </w:p>
    <w:p w:rsidR="00121EAB" w:rsidRDefault="007033F0">
      <w:pPr>
        <w:ind w:firstLine="850"/>
        <w:jc w:val="both"/>
        <w:rPr>
          <w:sz w:val="28"/>
        </w:rPr>
      </w:pPr>
      <w:r>
        <w:rPr>
          <w:sz w:val="28"/>
        </w:rPr>
        <w:t>ж) обязательные требования по уборке территории Беловского  городского округа в зимний период, включая контроль проведения мероприятий по очистке от снега, наледи и сосулек кровель зданий, сооружений;</w:t>
      </w:r>
    </w:p>
    <w:p w:rsidR="00121EAB" w:rsidRDefault="007033F0">
      <w:pPr>
        <w:ind w:firstLine="850"/>
        <w:jc w:val="both"/>
        <w:rPr>
          <w:sz w:val="28"/>
        </w:rPr>
      </w:pPr>
      <w:r>
        <w:rPr>
          <w:sz w:val="28"/>
        </w:rPr>
        <w:t>з) обязательные требования по уборке территории Беловского  городского округа в летний период, включая обязательные требования по выявлению карантинных, ядовитых и сорных растений, борьбе с ними, локализации, ликвидации их очагов;</w:t>
      </w:r>
    </w:p>
    <w:p w:rsidR="00121EAB" w:rsidRDefault="007033F0">
      <w:pPr>
        <w:ind w:firstLine="850"/>
        <w:jc w:val="both"/>
        <w:rPr>
          <w:sz w:val="28"/>
        </w:rPr>
      </w:pPr>
      <w:r>
        <w:rPr>
          <w:sz w:val="28"/>
        </w:rPr>
        <w:t>и) дополнительные обязательные требования пожарной безопасности в период действия особого противопожарного режима;</w:t>
      </w:r>
    </w:p>
    <w:p w:rsidR="00121EAB" w:rsidRDefault="007033F0">
      <w:pPr>
        <w:ind w:firstLine="850"/>
        <w:jc w:val="both"/>
        <w:rPr>
          <w:sz w:val="28"/>
        </w:rPr>
      </w:pPr>
      <w:r>
        <w:rPr>
          <w:sz w:val="28"/>
        </w:rPr>
        <w:t>к) обязательные требования по прокладке, переустройству, ремонту и содержанию подземных коммуникаций на территориях общего пользования;</w:t>
      </w:r>
    </w:p>
    <w:p w:rsidR="00121EAB" w:rsidRDefault="007033F0">
      <w:pPr>
        <w:ind w:firstLine="850"/>
        <w:jc w:val="both"/>
        <w:rPr>
          <w:sz w:val="28"/>
        </w:rPr>
      </w:pPr>
      <w:r>
        <w:rPr>
          <w:sz w:val="28"/>
        </w:rPr>
        <w:t>л)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p>
    <w:p w:rsidR="00121EAB" w:rsidRDefault="007033F0">
      <w:pPr>
        <w:ind w:firstLine="850"/>
        <w:jc w:val="both"/>
        <w:rPr>
          <w:sz w:val="28"/>
        </w:rPr>
      </w:pPr>
      <w:r>
        <w:rPr>
          <w:sz w:val="28"/>
        </w:rPr>
        <w:t>м)  обязательные требования по складированию твердых коммунальных отходов;</w:t>
      </w:r>
    </w:p>
    <w:p w:rsidR="00121EAB" w:rsidRDefault="007033F0">
      <w:pPr>
        <w:ind w:firstLine="850"/>
        <w:jc w:val="both"/>
        <w:rPr>
          <w:sz w:val="28"/>
        </w:rPr>
      </w:pPr>
      <w:r>
        <w:rPr>
          <w:sz w:val="28"/>
        </w:rPr>
        <w:t>н) обязательные требования по выгулу животных и требования о недопустимости 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121EAB" w:rsidRDefault="007033F0">
      <w:pPr>
        <w:ind w:firstLine="850"/>
        <w:jc w:val="both"/>
        <w:rPr>
          <w:sz w:val="28"/>
        </w:rPr>
      </w:pPr>
      <w:r>
        <w:rPr>
          <w:sz w:val="28"/>
        </w:rPr>
        <w:t>о)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121EAB" w:rsidRDefault="007033F0">
      <w:pPr>
        <w:ind w:firstLine="850"/>
        <w:jc w:val="both"/>
        <w:rPr>
          <w:sz w:val="28"/>
        </w:rPr>
      </w:pPr>
      <w:r>
        <w:rPr>
          <w:sz w:val="28"/>
        </w:rPr>
        <w:t>п) результаты деятельности контролируемых лиц, в том числе работы и услуги, к которым предъявляются обязательные требования.</w:t>
      </w:r>
    </w:p>
    <w:p w:rsidR="00121EAB" w:rsidRDefault="007033F0">
      <w:pPr>
        <w:ind w:firstLine="850"/>
        <w:jc w:val="both"/>
        <w:rPr>
          <w:sz w:val="28"/>
        </w:rPr>
      </w:pPr>
      <w:r>
        <w:rPr>
          <w:sz w:val="28"/>
        </w:rPr>
        <w:t>1.7. Контроль в сфере благоустройства осуществляется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 при этом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121EAB" w:rsidRDefault="007033F0">
      <w:pPr>
        <w:ind w:firstLine="850"/>
        <w:jc w:val="both"/>
        <w:rPr>
          <w:sz w:val="28"/>
        </w:rPr>
      </w:pPr>
      <w:r>
        <w:rPr>
          <w:sz w:val="28"/>
        </w:rPr>
        <w:t xml:space="preserve">1.7.1 </w:t>
      </w:r>
      <w:proofErr w:type="gramStart"/>
      <w:r>
        <w:rPr>
          <w:sz w:val="28"/>
        </w:rPr>
        <w:t>В</w:t>
      </w:r>
      <w:proofErr w:type="gramEnd"/>
      <w:r>
        <w:rPr>
          <w:sz w:val="28"/>
        </w:rPr>
        <w:t xml:space="preserve"> целях управления рисками причинения вреда (ущерба) при осуществлении контроля в сфере благоустройства объекты контроля могут быть отнесены к одной из следующих категорий риска причинения вреда (ущерба) (далее - категории риска):</w:t>
      </w:r>
    </w:p>
    <w:p w:rsidR="00121EAB" w:rsidRDefault="007033F0">
      <w:pPr>
        <w:ind w:firstLine="850"/>
        <w:jc w:val="both"/>
        <w:rPr>
          <w:sz w:val="28"/>
        </w:rPr>
      </w:pPr>
      <w:r>
        <w:rPr>
          <w:sz w:val="28"/>
        </w:rPr>
        <w:t>1) средний риск;</w:t>
      </w:r>
    </w:p>
    <w:p w:rsidR="00121EAB" w:rsidRDefault="007033F0">
      <w:pPr>
        <w:ind w:firstLine="850"/>
        <w:jc w:val="both"/>
        <w:rPr>
          <w:sz w:val="28"/>
        </w:rPr>
      </w:pPr>
      <w:r>
        <w:rPr>
          <w:sz w:val="28"/>
        </w:rPr>
        <w:t>2) умеренный риск;</w:t>
      </w:r>
    </w:p>
    <w:p w:rsidR="00121EAB" w:rsidRDefault="007033F0">
      <w:pPr>
        <w:ind w:firstLine="850"/>
        <w:jc w:val="both"/>
        <w:rPr>
          <w:sz w:val="28"/>
        </w:rPr>
      </w:pPr>
      <w:r>
        <w:rPr>
          <w:sz w:val="28"/>
        </w:rPr>
        <w:t>3) низкий риск.</w:t>
      </w:r>
    </w:p>
    <w:p w:rsidR="00121EAB" w:rsidRDefault="007033F0">
      <w:pPr>
        <w:ind w:firstLine="850"/>
        <w:jc w:val="both"/>
        <w:rPr>
          <w:sz w:val="28"/>
        </w:rPr>
      </w:pPr>
      <w:r>
        <w:rPr>
          <w:sz w:val="28"/>
        </w:rPr>
        <w:lastRenderedPageBreak/>
        <w:t>Критерии риска учитывают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учитывают добросовестность контролируемых лиц, в том числе с учетом следующих сведений (при их наличии):</w:t>
      </w:r>
    </w:p>
    <w:p w:rsidR="00121EAB" w:rsidRDefault="007033F0">
      <w:pPr>
        <w:ind w:firstLine="850"/>
        <w:jc w:val="both"/>
        <w:rPr>
          <w:sz w:val="28"/>
        </w:rPr>
      </w:pPr>
      <w:r>
        <w:rPr>
          <w:sz w:val="28"/>
        </w:rPr>
        <w:t>1) реализации контролируемым лицом мероприятий по снижению риска причинения вреда (ущерба) и предотвращению вреда (ущерба) охраняемым ценностям;</w:t>
      </w:r>
    </w:p>
    <w:p w:rsidR="00121EAB" w:rsidRDefault="007033F0">
      <w:pPr>
        <w:ind w:firstLine="850"/>
        <w:jc w:val="both"/>
        <w:rPr>
          <w:sz w:val="28"/>
        </w:rPr>
      </w:pPr>
      <w:r>
        <w:rPr>
          <w:sz w:val="28"/>
        </w:rPr>
        <w:t>2) наличие внедренных сертифицированных систем внутреннего контроля в соответствующей сфере деятельности;</w:t>
      </w:r>
    </w:p>
    <w:p w:rsidR="00121EAB" w:rsidRDefault="007033F0">
      <w:pPr>
        <w:ind w:firstLine="850"/>
        <w:jc w:val="both"/>
        <w:rPr>
          <w:sz w:val="28"/>
        </w:rPr>
      </w:pPr>
      <w:r>
        <w:rPr>
          <w:sz w:val="28"/>
        </w:rPr>
        <w:t>3) предоставление контролируемым лицом доступа уполномоченному органу к своим информационным ресурсам;</w:t>
      </w:r>
    </w:p>
    <w:p w:rsidR="00121EAB" w:rsidRDefault="007033F0">
      <w:pPr>
        <w:ind w:firstLine="850"/>
        <w:jc w:val="both"/>
        <w:rPr>
          <w:sz w:val="28"/>
        </w:rPr>
      </w:pPr>
      <w:r>
        <w:rPr>
          <w:sz w:val="28"/>
        </w:rPr>
        <w:t>4) применение независимой оценки соблюдения обязательных требований;</w:t>
      </w:r>
    </w:p>
    <w:p w:rsidR="00121EAB" w:rsidRDefault="007033F0">
      <w:pPr>
        <w:ind w:firstLine="850"/>
        <w:jc w:val="both"/>
        <w:rPr>
          <w:sz w:val="28"/>
        </w:rPr>
      </w:pPr>
      <w:r>
        <w:rPr>
          <w:sz w:val="28"/>
        </w:rPr>
        <w:t>5) добровольная сертификация, подтверждающая повышенный необходимый уровень безопасности охраняемых законом ценностей;</w:t>
      </w:r>
    </w:p>
    <w:p w:rsidR="00121EAB" w:rsidRDefault="007033F0">
      <w:pPr>
        <w:ind w:firstLine="850"/>
        <w:jc w:val="both"/>
        <w:rPr>
          <w:sz w:val="28"/>
        </w:rPr>
      </w:pPr>
      <w:r>
        <w:rPr>
          <w:sz w:val="28"/>
        </w:rPr>
        <w:t>6) заключение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121EAB" w:rsidRDefault="007033F0">
      <w:pPr>
        <w:ind w:firstLine="850"/>
        <w:jc w:val="both"/>
        <w:rPr>
          <w:sz w:val="28"/>
        </w:rPr>
      </w:pPr>
      <w:r>
        <w:rPr>
          <w:sz w:val="28"/>
        </w:rPr>
        <w:t>1.7.2. Отнесение объекта контроля к одной из категорий риска осуществляется должностными лицами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 в том числе жизни, здоровью и имуществу граждан, юридических лиц и индивидуальных предпринимателей, а также органа местного самоуправления.</w:t>
      </w:r>
    </w:p>
    <w:p w:rsidR="00121EAB" w:rsidRDefault="007033F0">
      <w:pPr>
        <w:ind w:firstLine="850"/>
        <w:jc w:val="both"/>
        <w:rPr>
          <w:sz w:val="28"/>
        </w:rPr>
      </w:pPr>
      <w:r>
        <w:rPr>
          <w:sz w:val="28"/>
        </w:rPr>
        <w:t>1.7.3. Контролируемое лицо имеет право подать в уполномоченный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121EAB" w:rsidRDefault="007033F0">
      <w:pPr>
        <w:ind w:firstLine="850"/>
        <w:jc w:val="both"/>
        <w:rPr>
          <w:sz w:val="28"/>
        </w:rPr>
      </w:pPr>
      <w:r>
        <w:rPr>
          <w:sz w:val="28"/>
        </w:rPr>
        <w:t>1.7.4. Должностные лица в течение 5 (пяти) рабочих дней со дня поступления сведений о соответствии объекта контроля критериям риска той или иной категории риска либо об изменении критериев риска принимает решение об изменении категории риска для конкретного объекта контроля.</w:t>
      </w:r>
    </w:p>
    <w:p w:rsidR="00121EAB" w:rsidRDefault="007033F0">
      <w:pPr>
        <w:ind w:firstLine="850"/>
        <w:jc w:val="both"/>
        <w:rPr>
          <w:sz w:val="28"/>
        </w:rPr>
      </w:pPr>
      <w:r>
        <w:rPr>
          <w:sz w:val="28"/>
        </w:rPr>
        <w:t xml:space="preserve">1.7.5. В случае если объект контроля не был отнесен или не может быть отнесен к определенной категории риска, он считается отнесенным к категории с низким риском, вследствие чего в отношении такого объекта контроля при осуществлении контроля в сфере благоустройства плановые </w:t>
      </w:r>
      <w:r>
        <w:rPr>
          <w:sz w:val="28"/>
        </w:rPr>
        <w:lastRenderedPageBreak/>
        <w:t>контрольные (надзорные) мероприятия не проводятся (</w:t>
      </w:r>
      <w:hyperlink r:id="rId8" w:history="1">
        <w:r>
          <w:rPr>
            <w:sz w:val="28"/>
          </w:rPr>
          <w:t>часть 5 статьи 25</w:t>
        </w:r>
      </w:hyperlink>
      <w:r>
        <w:rPr>
          <w:sz w:val="16"/>
        </w:rPr>
        <w:t xml:space="preserve"> </w:t>
      </w:r>
      <w:r>
        <w:rPr>
          <w:sz w:val="28"/>
        </w:rPr>
        <w:t>Закона №</w:t>
      </w:r>
      <w:r w:rsidR="00A60584">
        <w:rPr>
          <w:sz w:val="28"/>
        </w:rPr>
        <w:t xml:space="preserve"> </w:t>
      </w:r>
      <w:r>
        <w:rPr>
          <w:sz w:val="28"/>
        </w:rPr>
        <w:t>248-ФЗ).</w:t>
      </w:r>
    </w:p>
    <w:p w:rsidR="00121EAB" w:rsidRDefault="007033F0">
      <w:pPr>
        <w:ind w:firstLine="850"/>
        <w:jc w:val="both"/>
        <w:rPr>
          <w:sz w:val="28"/>
        </w:rPr>
      </w:pPr>
      <w:r>
        <w:rPr>
          <w:sz w:val="28"/>
        </w:rPr>
        <w:t>1.7.6. В случае если для объекта контроля критерии риска не определены и (или) проверка проводится на основании обращения граждан(</w:t>
      </w:r>
      <w:proofErr w:type="spellStart"/>
      <w:r>
        <w:rPr>
          <w:sz w:val="28"/>
        </w:rPr>
        <w:t>ина</w:t>
      </w:r>
      <w:proofErr w:type="spellEnd"/>
      <w:r>
        <w:rPr>
          <w:sz w:val="28"/>
        </w:rPr>
        <w:t>), то плановые контрольные (надзорные) мероприятия и внеплановые контрольные мероприятия проводятся на основании</w:t>
      </w:r>
      <w:r>
        <w:rPr>
          <w:sz w:val="16"/>
        </w:rPr>
        <w:t xml:space="preserve"> </w:t>
      </w:r>
      <w:hyperlink r:id="rId9" w:history="1">
        <w:r>
          <w:rPr>
            <w:sz w:val="28"/>
          </w:rPr>
          <w:t>части 7 статьи 22</w:t>
        </w:r>
      </w:hyperlink>
      <w:r>
        <w:rPr>
          <w:sz w:val="28"/>
        </w:rPr>
        <w:t xml:space="preserve"> Закона № 248-ФЗ с учетом особенностей, установленных</w:t>
      </w:r>
      <w:r>
        <w:rPr>
          <w:sz w:val="16"/>
        </w:rPr>
        <w:t xml:space="preserve"> </w:t>
      </w:r>
      <w:hyperlink r:id="rId10" w:history="1">
        <w:r>
          <w:rPr>
            <w:sz w:val="28"/>
          </w:rPr>
          <w:t>статьями 61</w:t>
        </w:r>
      </w:hyperlink>
      <w:r>
        <w:rPr>
          <w:sz w:val="16"/>
        </w:rPr>
        <w:t xml:space="preserve"> </w:t>
      </w:r>
      <w:r>
        <w:rPr>
          <w:sz w:val="28"/>
        </w:rPr>
        <w:t>и</w:t>
      </w:r>
      <w:r>
        <w:rPr>
          <w:sz w:val="16"/>
        </w:rPr>
        <w:t xml:space="preserve"> </w:t>
      </w:r>
      <w:hyperlink r:id="rId11" w:history="1">
        <w:r>
          <w:rPr>
            <w:sz w:val="28"/>
          </w:rPr>
          <w:t>66</w:t>
        </w:r>
      </w:hyperlink>
      <w:r>
        <w:rPr>
          <w:sz w:val="16"/>
        </w:rPr>
        <w:t xml:space="preserve"> </w:t>
      </w:r>
      <w:r>
        <w:rPr>
          <w:sz w:val="28"/>
        </w:rPr>
        <w:t>данного закона.</w:t>
      </w:r>
    </w:p>
    <w:p w:rsidR="00121EAB" w:rsidRDefault="007033F0">
      <w:pPr>
        <w:ind w:firstLine="850"/>
        <w:jc w:val="both"/>
        <w:rPr>
          <w:sz w:val="28"/>
        </w:rPr>
      </w:pPr>
      <w:r>
        <w:rPr>
          <w:sz w:val="28"/>
        </w:rPr>
        <w:t>1.7.7. Плановые контрольные мероприятия в отношении объектов контроля в зависимости от присвоенной категории риска проводятся со следующей периодичностью:</w:t>
      </w:r>
    </w:p>
    <w:p w:rsidR="00121EAB" w:rsidRDefault="007033F0">
      <w:pPr>
        <w:ind w:firstLine="850"/>
        <w:jc w:val="both"/>
        <w:rPr>
          <w:sz w:val="28"/>
        </w:rPr>
      </w:pPr>
      <w:r>
        <w:rPr>
          <w:sz w:val="28"/>
        </w:rPr>
        <w:t>1) при установлении объекту контроля категории среднего риска плановые контрольные мероприятия проводятся не чаще 1 (одного) раза в 4 (четыре) года и не реже 1 (одного) раза в 5 (пять) лет;</w:t>
      </w:r>
    </w:p>
    <w:p w:rsidR="00121EAB" w:rsidRDefault="007033F0">
      <w:pPr>
        <w:ind w:firstLine="850"/>
        <w:jc w:val="both"/>
        <w:rPr>
          <w:sz w:val="28"/>
        </w:rPr>
      </w:pPr>
      <w:r>
        <w:rPr>
          <w:sz w:val="28"/>
        </w:rPr>
        <w:t>2) при установлении объекту контроля категории умеренного риска плановые контрольные мероприятия проводятся не чаще 1 (одного) раза в 6 (шесть) лет и не реже 1 (одного) раза в 8 (восемь) лет;</w:t>
      </w:r>
    </w:p>
    <w:p w:rsidR="00121EAB" w:rsidRDefault="007033F0">
      <w:pPr>
        <w:ind w:firstLine="850"/>
        <w:jc w:val="both"/>
        <w:rPr>
          <w:sz w:val="28"/>
        </w:rPr>
      </w:pPr>
      <w:r>
        <w:rPr>
          <w:sz w:val="28"/>
        </w:rPr>
        <w:t>3) при установлении объекту контроля низкой категории риска плановые контрольные мероприятия не проводятся.</w:t>
      </w:r>
    </w:p>
    <w:p w:rsidR="00121EAB" w:rsidRDefault="007033F0">
      <w:pPr>
        <w:ind w:firstLine="850"/>
        <w:jc w:val="both"/>
        <w:rPr>
          <w:sz w:val="28"/>
        </w:rPr>
      </w:pPr>
      <w:r>
        <w:rPr>
          <w:sz w:val="28"/>
        </w:rPr>
        <w:t>1.7.8.</w:t>
      </w:r>
      <w:r>
        <w:rPr>
          <w:sz w:val="16"/>
        </w:rPr>
        <w:t xml:space="preserve"> </w:t>
      </w:r>
      <w:r>
        <w:rPr>
          <w:sz w:val="28"/>
        </w:rPr>
        <w:t>Критерии</w:t>
      </w:r>
      <w:r>
        <w:rPr>
          <w:sz w:val="16"/>
        </w:rPr>
        <w:t xml:space="preserve"> </w:t>
      </w:r>
      <w:r>
        <w:rPr>
          <w:sz w:val="28"/>
        </w:rPr>
        <w:t>риска для объектов контроля в сфере благоустр</w:t>
      </w:r>
      <w:r w:rsidR="00A60584">
        <w:rPr>
          <w:sz w:val="28"/>
        </w:rPr>
        <w:t>ойства установлены Приложением</w:t>
      </w:r>
      <w:r>
        <w:rPr>
          <w:sz w:val="28"/>
        </w:rPr>
        <w:t xml:space="preserve"> 2</w:t>
      </w:r>
      <w:r>
        <w:rPr>
          <w:b/>
          <w:sz w:val="28"/>
        </w:rPr>
        <w:t xml:space="preserve"> </w:t>
      </w:r>
      <w:r>
        <w:rPr>
          <w:sz w:val="28"/>
        </w:rPr>
        <w:t>к настоящему Положению.</w:t>
      </w:r>
    </w:p>
    <w:p w:rsidR="00121EAB" w:rsidRDefault="007033F0">
      <w:pPr>
        <w:ind w:firstLine="850"/>
        <w:jc w:val="both"/>
        <w:rPr>
          <w:sz w:val="28"/>
        </w:rPr>
      </w:pPr>
      <w:r>
        <w:rPr>
          <w:sz w:val="28"/>
        </w:rPr>
        <w:t>1.8. Контрольные органы ежегодно осуществляют подготовку доклада о виде контроля с указанием сведений о достижении ключевых показателей и сведений об индикативных показате</w:t>
      </w:r>
      <w:r w:rsidR="00A60584">
        <w:rPr>
          <w:sz w:val="28"/>
        </w:rPr>
        <w:t xml:space="preserve">лях видов контроля (приложение </w:t>
      </w:r>
      <w:r>
        <w:rPr>
          <w:sz w:val="28"/>
        </w:rPr>
        <w:t>1 к настоящему Положению), в том числе о влиянии профилактических мероприятий и контрольных мероприятий на достижение ключевых показателей, а также подготовку предложений по результатам обобщения правоприменительной практики.</w:t>
      </w:r>
    </w:p>
    <w:p w:rsidR="00121EAB" w:rsidRDefault="00121EAB">
      <w:pPr>
        <w:ind w:firstLine="850"/>
        <w:jc w:val="both"/>
        <w:rPr>
          <w:sz w:val="28"/>
        </w:rPr>
      </w:pPr>
    </w:p>
    <w:p w:rsidR="00121EAB" w:rsidRDefault="00121EAB">
      <w:pPr>
        <w:ind w:firstLine="850"/>
        <w:jc w:val="both"/>
        <w:rPr>
          <w:b/>
          <w:sz w:val="28"/>
        </w:rPr>
      </w:pPr>
    </w:p>
    <w:p w:rsidR="00121EAB" w:rsidRDefault="007033F0">
      <w:pPr>
        <w:jc w:val="center"/>
        <w:rPr>
          <w:b/>
        </w:rPr>
      </w:pPr>
      <w:r>
        <w:rPr>
          <w:b/>
          <w:sz w:val="28"/>
        </w:rPr>
        <w:t>2. Профилактика рисков причинения вреда (ущерба) охраняемым</w:t>
      </w:r>
    </w:p>
    <w:p w:rsidR="00121EAB" w:rsidRDefault="007033F0">
      <w:pPr>
        <w:jc w:val="center"/>
        <w:rPr>
          <w:b/>
        </w:rPr>
      </w:pPr>
      <w:r>
        <w:rPr>
          <w:b/>
          <w:sz w:val="28"/>
        </w:rPr>
        <w:t>законом ценностям</w:t>
      </w:r>
    </w:p>
    <w:p w:rsidR="00121EAB" w:rsidRDefault="00121EAB">
      <w:pPr>
        <w:jc w:val="center"/>
      </w:pPr>
    </w:p>
    <w:p w:rsidR="00121EAB" w:rsidRDefault="007033F0">
      <w:pPr>
        <w:ind w:firstLine="850"/>
        <w:jc w:val="both"/>
      </w:pPr>
      <w:r>
        <w:rPr>
          <w:sz w:val="28"/>
        </w:rPr>
        <w:t>2.1. Должностные лица осуществляют контроль в сфере благоустройства, в том числе посредством проведения профилактических мероприятий.</w:t>
      </w:r>
    </w:p>
    <w:p w:rsidR="00121EAB" w:rsidRDefault="007033F0">
      <w:pPr>
        <w:ind w:firstLine="850"/>
        <w:jc w:val="both"/>
      </w:pPr>
      <w:r>
        <w:rPr>
          <w:sz w:val="28"/>
        </w:rPr>
        <w:t>2.2. Профилактические мероприятия осуществляются должностными лицами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121EAB" w:rsidRDefault="007033F0">
      <w:pPr>
        <w:ind w:firstLine="850"/>
        <w:jc w:val="both"/>
      </w:pPr>
      <w:r>
        <w:rPr>
          <w:sz w:val="28"/>
        </w:rPr>
        <w:t xml:space="preserve">2.3. При осуществлении контроля в сфере благоустройства проведение профилактических мероприятий, направленных на снижение риска </w:t>
      </w:r>
      <w:r>
        <w:rPr>
          <w:sz w:val="28"/>
        </w:rPr>
        <w:lastRenderedPageBreak/>
        <w:t>причинения вреда (ущерба), является приоритетным по отношению к проведению контрольных мероприятий.</w:t>
      </w:r>
    </w:p>
    <w:p w:rsidR="00121EAB" w:rsidRDefault="007033F0">
      <w:pPr>
        <w:ind w:firstLine="850"/>
        <w:jc w:val="both"/>
      </w:pPr>
      <w:r>
        <w:rPr>
          <w:sz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121EAB" w:rsidRDefault="007033F0">
      <w:pPr>
        <w:ind w:firstLine="850"/>
        <w:jc w:val="both"/>
      </w:pPr>
      <w:r>
        <w:rPr>
          <w:sz w:val="28"/>
        </w:rPr>
        <w:t>2.5. Должностные лица при проведении профилактических мероприятий осуществляют взаимодействие с гражданами, организациями только в случаях, установленных Законом № 248-ФЗ.</w:t>
      </w:r>
    </w:p>
    <w:p w:rsidR="00121EAB" w:rsidRDefault="007033F0">
      <w:pPr>
        <w:ind w:firstLine="850"/>
        <w:jc w:val="both"/>
      </w:pPr>
      <w:r>
        <w:rPr>
          <w:sz w:val="28"/>
        </w:rPr>
        <w:t>2.6.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  если иное не установлено Законом № 248 -ФЗ.</w:t>
      </w:r>
    </w:p>
    <w:p w:rsidR="00121EAB" w:rsidRDefault="007033F0">
      <w:pPr>
        <w:ind w:firstLine="850"/>
        <w:jc w:val="both"/>
      </w:pPr>
      <w:r>
        <w:rPr>
          <w:sz w:val="28"/>
        </w:rPr>
        <w:t>2.7.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должностные лица незамедлительно направляет информацию об этом заместителю Главы Беловского городского округа по ЖКХ и (или) заместителю Главы Беловского городского округа по строительству для принятия решения о проведении контрольных  мероприятий, либо в случаях, предусмотренных Законом № 248-ФЗ, принимает меры, указанные в статье 90 Закона №</w:t>
      </w:r>
      <w:r w:rsidR="00F815A1">
        <w:rPr>
          <w:sz w:val="28"/>
        </w:rPr>
        <w:t xml:space="preserve"> </w:t>
      </w:r>
      <w:r>
        <w:rPr>
          <w:sz w:val="28"/>
        </w:rPr>
        <w:t>248-ФЗ.</w:t>
      </w:r>
    </w:p>
    <w:p w:rsidR="00121EAB" w:rsidRDefault="00F815A1">
      <w:pPr>
        <w:ind w:firstLine="850"/>
        <w:jc w:val="both"/>
      </w:pPr>
      <w:r>
        <w:rPr>
          <w:sz w:val="28"/>
        </w:rPr>
        <w:t xml:space="preserve">2.8. При осуществлении </w:t>
      </w:r>
      <w:r w:rsidR="007033F0">
        <w:rPr>
          <w:sz w:val="28"/>
        </w:rPr>
        <w:t>контроля в сфере благоустройства должностные лица могут проводиться следующие виды профилактических мероприятий:</w:t>
      </w:r>
    </w:p>
    <w:p w:rsidR="00121EAB" w:rsidRDefault="007033F0">
      <w:pPr>
        <w:ind w:firstLine="850"/>
        <w:jc w:val="both"/>
      </w:pPr>
      <w:r>
        <w:rPr>
          <w:sz w:val="28"/>
        </w:rPr>
        <w:t>1) информирование;</w:t>
      </w:r>
    </w:p>
    <w:p w:rsidR="00121EAB" w:rsidRDefault="007033F0">
      <w:pPr>
        <w:ind w:firstLine="850"/>
        <w:jc w:val="both"/>
      </w:pPr>
      <w:r>
        <w:rPr>
          <w:sz w:val="28"/>
        </w:rPr>
        <w:t>2) обобщение правоприменительной практики;</w:t>
      </w:r>
    </w:p>
    <w:p w:rsidR="00121EAB" w:rsidRDefault="007033F0">
      <w:pPr>
        <w:ind w:firstLine="850"/>
        <w:jc w:val="both"/>
      </w:pPr>
      <w:r>
        <w:rPr>
          <w:sz w:val="28"/>
        </w:rPr>
        <w:t>3) объявление предостережений;</w:t>
      </w:r>
    </w:p>
    <w:p w:rsidR="00121EAB" w:rsidRDefault="007033F0">
      <w:pPr>
        <w:ind w:firstLine="850"/>
        <w:jc w:val="both"/>
      </w:pPr>
      <w:r>
        <w:rPr>
          <w:sz w:val="28"/>
        </w:rPr>
        <w:t>4) консультирование;</w:t>
      </w:r>
    </w:p>
    <w:p w:rsidR="00121EAB" w:rsidRDefault="007033F0">
      <w:pPr>
        <w:ind w:firstLine="850"/>
        <w:jc w:val="both"/>
      </w:pPr>
      <w:r>
        <w:rPr>
          <w:sz w:val="28"/>
        </w:rPr>
        <w:t>5) профилактический визит.</w:t>
      </w:r>
    </w:p>
    <w:p w:rsidR="00121EAB" w:rsidRDefault="007033F0">
      <w:pPr>
        <w:ind w:firstLine="850"/>
        <w:jc w:val="both"/>
      </w:pPr>
      <w:r>
        <w:rPr>
          <w:sz w:val="28"/>
        </w:rPr>
        <w:t>2.9. Информирование осуществляется уполномоченным органом по вопросам соблюдения обязательных требований посредством размещения соответствующих сведений на официальном сайте Администрации Беловского городского округа в информационно-телекоммуникационной сети Интернет (далее - официальный сайт Администрации Беловского городского округа), в специальном разделе, посвященном контрольной деятельности (доступ к специальному разделу должен осуществляться с главной (основной) страницы официального сайта Администрации Беловского городского округа),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121EAB" w:rsidRDefault="007033F0">
      <w:pPr>
        <w:ind w:firstLine="850"/>
        <w:jc w:val="both"/>
      </w:pPr>
      <w:r>
        <w:rPr>
          <w:sz w:val="28"/>
        </w:rPr>
        <w:t xml:space="preserve">Уполномоченный орган обязан размещать и поддерживать в актуальном состоянии на официальном сайте Администрации Беловского городского округа, в специальном разделе, посвященном контрольной </w:t>
      </w:r>
      <w:r>
        <w:rPr>
          <w:sz w:val="28"/>
        </w:rPr>
        <w:lastRenderedPageBreak/>
        <w:t>деятельности, сведения, предусмотренные частью 3 статьи 46 Закона  № 248-ФЗ.</w:t>
      </w:r>
    </w:p>
    <w:p w:rsidR="00121EAB" w:rsidRDefault="007033F0">
      <w:pPr>
        <w:ind w:firstLine="850"/>
        <w:jc w:val="both"/>
      </w:pPr>
      <w:r>
        <w:rPr>
          <w:sz w:val="28"/>
        </w:rPr>
        <w:t>2.10. Обобщение правоприменительной практики проводится для решения следующих задач:</w:t>
      </w:r>
    </w:p>
    <w:p w:rsidR="00121EAB" w:rsidRDefault="007033F0">
      <w:pPr>
        <w:ind w:firstLine="850"/>
        <w:jc w:val="both"/>
      </w:pPr>
      <w:r>
        <w:rPr>
          <w:sz w:val="28"/>
        </w:rPr>
        <w:t>1) обеспечение единообразных подходов к применению уполномоченным органом и его должностными лицами обязательных требований, законодательства Российской Федерации о муниципальном контроле;</w:t>
      </w:r>
    </w:p>
    <w:p w:rsidR="00121EAB" w:rsidRDefault="007033F0">
      <w:pPr>
        <w:ind w:firstLine="850"/>
        <w:jc w:val="both"/>
      </w:pPr>
      <w:r>
        <w:rPr>
          <w:sz w:val="28"/>
        </w:rPr>
        <w:t>2) выявление типичных нарушений обязательных требований, причин, факторов и условий, способствующих возникновению указанных нарушений;</w:t>
      </w:r>
    </w:p>
    <w:p w:rsidR="00121EAB" w:rsidRDefault="007033F0">
      <w:pPr>
        <w:ind w:firstLine="850"/>
        <w:jc w:val="both"/>
      </w:pPr>
      <w:r>
        <w:rPr>
          <w:sz w:val="28"/>
        </w:rPr>
        <w:t>3) анализ случаев причинения вреда (ущерба) охраняемым законом ценностям, выявление источников и факторов риска причинения вреда (ущерба);</w:t>
      </w:r>
    </w:p>
    <w:p w:rsidR="00121EAB" w:rsidRDefault="007033F0">
      <w:pPr>
        <w:ind w:firstLine="850"/>
        <w:jc w:val="both"/>
      </w:pPr>
      <w:r>
        <w:rPr>
          <w:sz w:val="28"/>
        </w:rPr>
        <w:t>4) подготовка предложений об актуализации обязательных требований;</w:t>
      </w:r>
    </w:p>
    <w:p w:rsidR="00121EAB" w:rsidRDefault="007033F0">
      <w:pPr>
        <w:ind w:firstLine="850"/>
        <w:jc w:val="both"/>
      </w:pPr>
      <w:r>
        <w:rPr>
          <w:sz w:val="28"/>
        </w:rPr>
        <w:t>5) подготовка предложений о внесении изменений в законодательство Российской Федерации о муниципальном контроле.</w:t>
      </w:r>
    </w:p>
    <w:p w:rsidR="00121EAB" w:rsidRDefault="007033F0">
      <w:pPr>
        <w:ind w:firstLine="850"/>
        <w:jc w:val="both"/>
      </w:pPr>
      <w:r>
        <w:rPr>
          <w:sz w:val="28"/>
        </w:rPr>
        <w:t>2.10.1. Уполномочен</w:t>
      </w:r>
      <w:r w:rsidR="00F815A1">
        <w:rPr>
          <w:sz w:val="28"/>
        </w:rPr>
        <w:t xml:space="preserve">ным органом ежегодно осуществляется подготовка доклада о </w:t>
      </w:r>
      <w:r>
        <w:rPr>
          <w:sz w:val="28"/>
        </w:rPr>
        <w:t>контроле в сфере благоустройства с указанием сведений о достижении ключевых показателей и сведен</w:t>
      </w:r>
      <w:r w:rsidR="00F815A1">
        <w:rPr>
          <w:sz w:val="28"/>
        </w:rPr>
        <w:t xml:space="preserve">ий об индикативных показателях </w:t>
      </w:r>
      <w:r>
        <w:rPr>
          <w:sz w:val="28"/>
        </w:rPr>
        <w:t>контроля в сфере благоустройства, в том числе о влиянии профилактических мероприятий и контрольных мероприятий на достижение ключевых показателей, а также подготовку предложений по результатам обобщения правоприменительной практики.</w:t>
      </w:r>
    </w:p>
    <w:p w:rsidR="00121EAB" w:rsidRDefault="007033F0">
      <w:pPr>
        <w:ind w:firstLine="850"/>
        <w:jc w:val="both"/>
      </w:pPr>
      <w:r>
        <w:rPr>
          <w:sz w:val="28"/>
        </w:rPr>
        <w:t>2.11. В случае наличия у уполномоченного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уполномоченный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121EAB" w:rsidRDefault="007033F0">
      <w:pPr>
        <w:ind w:firstLine="850"/>
        <w:jc w:val="both"/>
      </w:pPr>
      <w:r>
        <w:rPr>
          <w:sz w:val="28"/>
        </w:rPr>
        <w:t>2.11.1. Предостережение о недопустимости нарушения обязательных требований объявляется и направляется контролируемому лицу в порядке, предусмотренном Законом №</w:t>
      </w:r>
      <w:r w:rsidR="00F815A1">
        <w:rPr>
          <w:sz w:val="28"/>
        </w:rPr>
        <w:t xml:space="preserve"> </w:t>
      </w:r>
      <w:r>
        <w:rPr>
          <w:sz w:val="28"/>
        </w:rPr>
        <w:t>248-ФЗ, содержащее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w:t>
      </w:r>
    </w:p>
    <w:p w:rsidR="00121EAB" w:rsidRDefault="00F815A1">
      <w:pPr>
        <w:ind w:firstLine="850"/>
        <w:jc w:val="both"/>
      </w:pPr>
      <w:r>
        <w:rPr>
          <w:sz w:val="28"/>
        </w:rPr>
        <w:t xml:space="preserve">При этом </w:t>
      </w:r>
      <w:r w:rsidR="007033F0">
        <w:rPr>
          <w:sz w:val="28"/>
        </w:rPr>
        <w:t>предостережение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121EAB" w:rsidRDefault="007033F0">
      <w:pPr>
        <w:ind w:firstLine="850"/>
        <w:jc w:val="both"/>
      </w:pPr>
      <w:r>
        <w:rPr>
          <w:sz w:val="28"/>
        </w:rPr>
        <w:lastRenderedPageBreak/>
        <w:t xml:space="preserve">2.11.2.  В случае принятия уполномоченным 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w:t>
      </w:r>
      <w:proofErr w:type="spellStart"/>
      <w:r>
        <w:rPr>
          <w:sz w:val="28"/>
        </w:rPr>
        <w:t>самообследования</w:t>
      </w:r>
      <w:proofErr w:type="spellEnd"/>
      <w:r>
        <w:rPr>
          <w:sz w:val="28"/>
        </w:rPr>
        <w:t xml:space="preserve"> соблюдения обязательных требований,  направляется адрес официального сайта Администрации Беловского городского округа, позволяющий пройти </w:t>
      </w:r>
      <w:proofErr w:type="spellStart"/>
      <w:r>
        <w:rPr>
          <w:sz w:val="28"/>
        </w:rPr>
        <w:t>самообследование</w:t>
      </w:r>
      <w:proofErr w:type="spellEnd"/>
      <w:r>
        <w:rPr>
          <w:sz w:val="28"/>
        </w:rPr>
        <w:t xml:space="preserve"> соблюдения обязательных требований, при условии наличия </w:t>
      </w:r>
      <w:proofErr w:type="spellStart"/>
      <w:r>
        <w:rPr>
          <w:sz w:val="28"/>
        </w:rPr>
        <w:t>самообследования</w:t>
      </w:r>
      <w:proofErr w:type="spellEnd"/>
      <w:r>
        <w:rPr>
          <w:sz w:val="28"/>
        </w:rPr>
        <w:t xml:space="preserve"> в числе используемых профилактических мероприятий по  контролю в сфере благоустройства на территории Беловского городского округа.</w:t>
      </w:r>
    </w:p>
    <w:p w:rsidR="00121EAB" w:rsidRDefault="007033F0">
      <w:pPr>
        <w:ind w:firstLine="850"/>
        <w:jc w:val="both"/>
      </w:pPr>
      <w:r>
        <w:rPr>
          <w:sz w:val="28"/>
        </w:rPr>
        <w:t xml:space="preserve">2.11.3. Контролируемое лицо вправе после получения предостережения о недопустимости нарушения обязательных требований подать в уполномоченный орган возражение в отношении указанного предостережения. </w:t>
      </w:r>
    </w:p>
    <w:p w:rsidR="00121EAB" w:rsidRDefault="007033F0">
      <w:pPr>
        <w:ind w:firstLine="850"/>
        <w:jc w:val="both"/>
      </w:pPr>
      <w:r>
        <w:rPr>
          <w:sz w:val="28"/>
        </w:rPr>
        <w:t>2.11.4. Уполномоченный орган осуществляет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мероприятий.</w:t>
      </w:r>
    </w:p>
    <w:p w:rsidR="00121EAB" w:rsidRDefault="007033F0">
      <w:pPr>
        <w:ind w:firstLine="850"/>
        <w:jc w:val="both"/>
      </w:pPr>
      <w:r>
        <w:rPr>
          <w:sz w:val="28"/>
        </w:rPr>
        <w:t>2.12. Должностные лица по обращениям контролируемых лиц и их представителей осуществляют консультирование (дают разъяснения по вопросам, связанным с организацией и осуществлением муниципального контроля в сфере благоустройства на территории Беловского городского круга). Консультирование осуществляется без взимания платы.</w:t>
      </w:r>
    </w:p>
    <w:p w:rsidR="00121EAB" w:rsidRDefault="007033F0">
      <w:pPr>
        <w:ind w:firstLine="850"/>
        <w:jc w:val="both"/>
      </w:pPr>
      <w:r>
        <w:rPr>
          <w:sz w:val="28"/>
        </w:rPr>
        <w:t>2.12.1. Консультирование может осуществляться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121EAB" w:rsidRDefault="007033F0">
      <w:pPr>
        <w:ind w:firstLine="850"/>
        <w:jc w:val="both"/>
      </w:pPr>
      <w:r>
        <w:rPr>
          <w:sz w:val="28"/>
        </w:rPr>
        <w:t>Консультирование контролируемых лиц в устной форме может осуществляться также на собраниях и конференциях граждан.</w:t>
      </w:r>
    </w:p>
    <w:p w:rsidR="00121EAB" w:rsidRDefault="007033F0">
      <w:pPr>
        <w:ind w:firstLine="850"/>
        <w:jc w:val="both"/>
      </w:pPr>
      <w:r>
        <w:rPr>
          <w:sz w:val="28"/>
        </w:rPr>
        <w:t>2.12.2. Консультирование осуществляется в устной или письменной форме по следующим вопросам:</w:t>
      </w:r>
    </w:p>
    <w:p w:rsidR="00121EAB" w:rsidRDefault="007033F0">
      <w:pPr>
        <w:ind w:firstLine="850"/>
        <w:jc w:val="both"/>
      </w:pPr>
      <w:r>
        <w:rPr>
          <w:sz w:val="28"/>
        </w:rPr>
        <w:t>1) организация и осуществление  контроля в сфере благоустройства;</w:t>
      </w:r>
    </w:p>
    <w:p w:rsidR="00121EAB" w:rsidRDefault="007033F0">
      <w:pPr>
        <w:ind w:firstLine="850"/>
        <w:jc w:val="both"/>
      </w:pPr>
      <w:r>
        <w:rPr>
          <w:sz w:val="28"/>
        </w:rPr>
        <w:t>2) порядок осуществления контрольных мероприятий, установленных настоящим Положением;</w:t>
      </w:r>
    </w:p>
    <w:p w:rsidR="00121EAB" w:rsidRDefault="007033F0">
      <w:pPr>
        <w:ind w:firstLine="850"/>
        <w:jc w:val="both"/>
      </w:pPr>
      <w:r>
        <w:rPr>
          <w:sz w:val="28"/>
        </w:rPr>
        <w:t>3) порядок обжалования действий (бездействия) должностных лиц;</w:t>
      </w:r>
    </w:p>
    <w:p w:rsidR="00121EAB" w:rsidRDefault="007033F0">
      <w:pPr>
        <w:ind w:firstLine="850"/>
        <w:jc w:val="both"/>
      </w:pPr>
      <w:r>
        <w:rPr>
          <w:sz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уполномоченным органом в рамках контрольных мероприятий.</w:t>
      </w:r>
    </w:p>
    <w:p w:rsidR="00121EAB" w:rsidRDefault="007033F0">
      <w:pPr>
        <w:ind w:firstLine="850"/>
        <w:jc w:val="both"/>
      </w:pPr>
      <w:r>
        <w:rPr>
          <w:sz w:val="28"/>
        </w:rPr>
        <w:t>2.12.3. Консультирование в письменной форме осуществляется должностными лицами в следующих случаях:</w:t>
      </w:r>
    </w:p>
    <w:p w:rsidR="00121EAB" w:rsidRDefault="007033F0">
      <w:pPr>
        <w:ind w:firstLine="850"/>
        <w:jc w:val="both"/>
      </w:pPr>
      <w:r>
        <w:rPr>
          <w:sz w:val="28"/>
        </w:rPr>
        <w:t>1) контролируемым лицом представлен письменный запрос о представлении письменного ответа по вопросам консультирования;</w:t>
      </w:r>
    </w:p>
    <w:p w:rsidR="00121EAB" w:rsidRDefault="007033F0">
      <w:pPr>
        <w:ind w:firstLine="850"/>
        <w:jc w:val="both"/>
      </w:pPr>
      <w:r>
        <w:rPr>
          <w:sz w:val="28"/>
        </w:rPr>
        <w:t>2) за время консультирования предоставить в устной форме ответ на поставленные вопросы невозможно;</w:t>
      </w:r>
    </w:p>
    <w:p w:rsidR="00121EAB" w:rsidRDefault="007033F0">
      <w:pPr>
        <w:ind w:firstLine="850"/>
        <w:jc w:val="both"/>
      </w:pPr>
      <w:r>
        <w:rPr>
          <w:sz w:val="28"/>
        </w:rPr>
        <w:lastRenderedPageBreak/>
        <w:t>3) ответ на поставленные вопросы требует дополнительного запроса сведений.</w:t>
      </w:r>
    </w:p>
    <w:p w:rsidR="00121EAB" w:rsidRDefault="007033F0">
      <w:pPr>
        <w:ind w:firstLine="850"/>
        <w:jc w:val="both"/>
      </w:pPr>
      <w:r>
        <w:rPr>
          <w:sz w:val="28"/>
        </w:rPr>
        <w:t>2.12.4. При осуществлении консультирования должностное лицо, обязано соблюдать конфиденциальность информации, доступ к которой ограничен в соответствии с законодательством Российской Федерации.</w:t>
      </w:r>
    </w:p>
    <w:p w:rsidR="00121EAB" w:rsidRDefault="007033F0">
      <w:pPr>
        <w:ind w:firstLine="850"/>
        <w:jc w:val="both"/>
      </w:pPr>
      <w:r>
        <w:rPr>
          <w:sz w:val="28"/>
        </w:rPr>
        <w:t>2.12.5. 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иных участников контрольного мероприятия, а также результаты проведенных в рамках контрольного мероприятия экспертизы, испытаний</w:t>
      </w:r>
      <w:r>
        <w:t>.</w:t>
      </w:r>
    </w:p>
    <w:p w:rsidR="00121EAB" w:rsidRDefault="007033F0" w:rsidP="00BF0BAC">
      <w:pPr>
        <w:ind w:firstLine="850"/>
        <w:jc w:val="both"/>
      </w:pPr>
      <w:r>
        <w:rPr>
          <w:sz w:val="28"/>
        </w:rPr>
        <w:t>2.12.6. Информация, ставшая известной должностному лицу в ходе консультирования, не может использоваться уполномоченным органом в целях оценки контролируемого лица по вопросам соблюдения обязательных требований.</w:t>
      </w:r>
    </w:p>
    <w:p w:rsidR="00121EAB" w:rsidRDefault="007033F0">
      <w:pPr>
        <w:ind w:firstLine="850"/>
        <w:jc w:val="both"/>
      </w:pPr>
      <w:r>
        <w:rPr>
          <w:sz w:val="28"/>
        </w:rPr>
        <w:t>2.12.7. Должностными лицами</w:t>
      </w:r>
      <w:r w:rsidR="00BF0BAC">
        <w:rPr>
          <w:sz w:val="28"/>
        </w:rPr>
        <w:t xml:space="preserve"> </w:t>
      </w:r>
      <w:r>
        <w:rPr>
          <w:sz w:val="28"/>
        </w:rPr>
        <w:t>ведется журнал учета консультирования.</w:t>
      </w:r>
    </w:p>
    <w:p w:rsidR="00121EAB" w:rsidRDefault="007033F0">
      <w:pPr>
        <w:ind w:firstLine="850"/>
        <w:jc w:val="both"/>
      </w:pPr>
      <w:r>
        <w:rPr>
          <w:sz w:val="28"/>
        </w:rPr>
        <w:t>2.12.8. В случае поступления в уполномоченный орган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Беловского городского округа, в специальном разделе, посвященном контрольной деятельности, письменного разъяснения, подписанного должностным лицом.</w:t>
      </w:r>
    </w:p>
    <w:p w:rsidR="00121EAB" w:rsidRDefault="007033F0">
      <w:pPr>
        <w:ind w:firstLine="850"/>
        <w:jc w:val="both"/>
      </w:pPr>
      <w:r>
        <w:rPr>
          <w:sz w:val="28"/>
        </w:rPr>
        <w:t>2.13. Профилактический визит проводится в форме профилактической беседы должностным лицом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121EAB" w:rsidRDefault="007033F0">
      <w:pPr>
        <w:ind w:firstLine="850"/>
        <w:jc w:val="both"/>
      </w:pPr>
      <w:r>
        <w:rPr>
          <w:sz w:val="28"/>
        </w:rPr>
        <w:t>2.13.1.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121EAB" w:rsidRDefault="007033F0">
      <w:pPr>
        <w:ind w:firstLine="850"/>
        <w:jc w:val="both"/>
      </w:pPr>
      <w:r>
        <w:rPr>
          <w:sz w:val="28"/>
        </w:rPr>
        <w:t>2.13.2. Профилактический визит проводится по инициативе уполномоченного органа (обязательный профилактический визит) или по инициативе контролируемого лица.</w:t>
      </w:r>
    </w:p>
    <w:p w:rsidR="00121EAB" w:rsidRDefault="007033F0">
      <w:pPr>
        <w:ind w:firstLine="850"/>
        <w:jc w:val="both"/>
      </w:pPr>
      <w:r>
        <w:rPr>
          <w:sz w:val="28"/>
        </w:rPr>
        <w:t>2.13.2.1. Обязательный профилактический визит проводится:</w:t>
      </w:r>
    </w:p>
    <w:p w:rsidR="00121EAB" w:rsidRDefault="007033F0">
      <w:pPr>
        <w:ind w:firstLine="850"/>
        <w:jc w:val="both"/>
      </w:pPr>
      <w:r>
        <w:rPr>
          <w:sz w:val="28"/>
        </w:rPr>
        <w:t>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Закона № 248-ФЗ;</w:t>
      </w:r>
    </w:p>
    <w:p w:rsidR="00121EAB" w:rsidRDefault="007033F0">
      <w:pPr>
        <w:ind w:firstLine="850"/>
        <w:jc w:val="both"/>
      </w:pPr>
      <w:r>
        <w:rPr>
          <w:sz w:val="28"/>
        </w:rPr>
        <w:t>2) по поручению:</w:t>
      </w:r>
    </w:p>
    <w:p w:rsidR="00121EAB" w:rsidRDefault="007033F0">
      <w:pPr>
        <w:ind w:firstLine="850"/>
        <w:jc w:val="both"/>
      </w:pPr>
      <w:r>
        <w:rPr>
          <w:sz w:val="28"/>
        </w:rPr>
        <w:t>а) Президента Российской Федерации;</w:t>
      </w:r>
    </w:p>
    <w:p w:rsidR="00121EAB" w:rsidRDefault="007033F0">
      <w:pPr>
        <w:ind w:firstLine="850"/>
        <w:jc w:val="both"/>
      </w:pPr>
      <w:r>
        <w:rPr>
          <w:sz w:val="28"/>
        </w:rPr>
        <w:lastRenderedPageBreak/>
        <w:t>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полномочия по осуществлению которых переданы для осуществления органам государственной власти субъектов Российской Федерации);</w:t>
      </w:r>
    </w:p>
    <w:p w:rsidR="00121EAB" w:rsidRDefault="00BF0BAC">
      <w:pPr>
        <w:ind w:firstLine="850"/>
        <w:jc w:val="both"/>
        <w:rPr>
          <w:sz w:val="28"/>
        </w:rPr>
      </w:pPr>
      <w:r>
        <w:rPr>
          <w:sz w:val="28"/>
        </w:rPr>
        <w:t>3) п</w:t>
      </w:r>
      <w:r w:rsidR="007033F0">
        <w:rPr>
          <w:sz w:val="28"/>
        </w:rPr>
        <w:t>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rsidR="00121EAB" w:rsidRDefault="007033F0">
      <w:pPr>
        <w:ind w:firstLine="850"/>
        <w:jc w:val="both"/>
      </w:pPr>
      <w:r>
        <w:rPr>
          <w:sz w:val="28"/>
        </w:rPr>
        <w:t>2.13.2.2. Обязательный профилактический визит не предусматривает отказ контролируемого лица от его проведения.</w:t>
      </w:r>
    </w:p>
    <w:p w:rsidR="00121EAB" w:rsidRDefault="007033F0">
      <w:pPr>
        <w:ind w:firstLine="850"/>
        <w:jc w:val="both"/>
      </w:pPr>
      <w:r>
        <w:rPr>
          <w:sz w:val="28"/>
        </w:rPr>
        <w:t>2.13.2.3. В рамках обязательного профилактического визита должностное лицо,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121EAB" w:rsidRDefault="007033F0">
      <w:pPr>
        <w:ind w:firstLine="850"/>
        <w:jc w:val="both"/>
      </w:pPr>
      <w:r>
        <w:rPr>
          <w:sz w:val="28"/>
        </w:rPr>
        <w:t>2.13.2.4. 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w:t>
      </w:r>
    </w:p>
    <w:p w:rsidR="00121EAB" w:rsidRDefault="007033F0">
      <w:pPr>
        <w:ind w:firstLine="850"/>
        <w:jc w:val="both"/>
      </w:pPr>
      <w:r>
        <w:rPr>
          <w:sz w:val="28"/>
        </w:rPr>
        <w:t>2.13.2.5. В случае, если поручение не содержит указание на вид контроля и (или) перечень контролируемых лиц, в отношении которых должны быть проведены контрольные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частью 7 статьи 52.1 Закона № 248-ФЗ.</w:t>
      </w:r>
    </w:p>
    <w:p w:rsidR="00121EAB" w:rsidRDefault="007033F0">
      <w:pPr>
        <w:ind w:firstLine="850"/>
        <w:jc w:val="both"/>
      </w:pPr>
      <w:r>
        <w:rPr>
          <w:sz w:val="28"/>
        </w:rPr>
        <w:t>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высших должностных лиц субъектов Российской Федерации о проведении обязательных профилактических визитов должны содержать следующие сведения:</w:t>
      </w:r>
    </w:p>
    <w:p w:rsidR="00121EAB" w:rsidRDefault="007033F0">
      <w:pPr>
        <w:ind w:firstLine="850"/>
        <w:jc w:val="both"/>
      </w:pPr>
      <w:r>
        <w:rPr>
          <w:sz w:val="28"/>
        </w:rPr>
        <w:t>1) вид контроля, в рамках которого должны быть проведены обязательные профилактические визиты;</w:t>
      </w:r>
    </w:p>
    <w:p w:rsidR="00121EAB" w:rsidRDefault="007033F0">
      <w:pPr>
        <w:ind w:firstLine="850"/>
        <w:jc w:val="both"/>
      </w:pPr>
      <w:r>
        <w:rPr>
          <w:sz w:val="28"/>
        </w:rPr>
        <w:t>2) перечень контролируемых лиц, в отношении которых должны быть проведены обязательные профилактические визиты;</w:t>
      </w:r>
    </w:p>
    <w:p w:rsidR="00121EAB" w:rsidRDefault="007033F0">
      <w:pPr>
        <w:ind w:firstLine="850"/>
        <w:jc w:val="both"/>
      </w:pPr>
      <w:r>
        <w:rPr>
          <w:sz w:val="28"/>
        </w:rPr>
        <w:t>3) предмет обязательного профилактического визита;</w:t>
      </w:r>
    </w:p>
    <w:p w:rsidR="00121EAB" w:rsidRDefault="007033F0">
      <w:pPr>
        <w:ind w:firstLine="850"/>
        <w:jc w:val="both"/>
      </w:pPr>
      <w:r>
        <w:rPr>
          <w:sz w:val="28"/>
        </w:rPr>
        <w:t>4) период, в течение которого должны быть проведены обязательные профилактические визиты.</w:t>
      </w:r>
    </w:p>
    <w:p w:rsidR="00121EAB" w:rsidRDefault="007033F0">
      <w:pPr>
        <w:ind w:firstLine="850"/>
        <w:jc w:val="both"/>
      </w:pPr>
      <w:r>
        <w:rPr>
          <w:sz w:val="28"/>
        </w:rPr>
        <w:t>2.13.2.6. Срок проведения обязательного профилактического визита не может превышать 10 (десять) рабочих дней и может быть продлен на срок, необходимый для проведения экспертизы, испытаний.</w:t>
      </w:r>
    </w:p>
    <w:p w:rsidR="00121EAB" w:rsidRDefault="007033F0">
      <w:pPr>
        <w:ind w:firstLine="850"/>
        <w:jc w:val="both"/>
      </w:pPr>
      <w:r>
        <w:rPr>
          <w:sz w:val="28"/>
        </w:rPr>
        <w:t xml:space="preserve">2.13.2.7.  По окончании проведения обязательного профилактического визита составляется акт о проведении обязательного профилактического </w:t>
      </w:r>
      <w:r>
        <w:rPr>
          <w:sz w:val="28"/>
        </w:rPr>
        <w:lastRenderedPageBreak/>
        <w:t>визита, в порядке, предусмотренном статьей 90 Закона № 248-ФЗ для контрольных мероприятий.</w:t>
      </w:r>
    </w:p>
    <w:p w:rsidR="00121EAB" w:rsidRDefault="007033F0">
      <w:pPr>
        <w:ind w:firstLine="850"/>
        <w:jc w:val="both"/>
      </w:pPr>
      <w:r>
        <w:rPr>
          <w:sz w:val="28"/>
        </w:rPr>
        <w:t>2.13.2.8. Контролируемое лицо или его представитель знакомится с содержанием акта обязательного профилактического визита в порядке, предусмотренном статьей 8</w:t>
      </w:r>
      <w:r>
        <w:rPr>
          <w:sz w:val="30"/>
        </w:rPr>
        <w:t xml:space="preserve"> </w:t>
      </w:r>
      <w:r>
        <w:rPr>
          <w:sz w:val="28"/>
        </w:rPr>
        <w:t>Закона № 248-ФЗ для контрольных мероприятий.</w:t>
      </w:r>
    </w:p>
    <w:p w:rsidR="00121EAB" w:rsidRDefault="007033F0">
      <w:pPr>
        <w:ind w:firstLine="850"/>
        <w:jc w:val="both"/>
      </w:pPr>
      <w:r>
        <w:rPr>
          <w:sz w:val="28"/>
        </w:rPr>
        <w:t>2.13.2.9. В случае невозможности проведения обязательного профилактического визита и (или) уклонения контролируемого лица от его проведения должностным лицом составляется акт о невозможности проведения обязательного профилактического визита в порядке, предусмотренном частью 10 статьи 65 настоящего З</w:t>
      </w:r>
      <w:r w:rsidR="00BF0BAC">
        <w:rPr>
          <w:sz w:val="28"/>
        </w:rPr>
        <w:t xml:space="preserve">акона № 248-ФЗ для контрольных </w:t>
      </w:r>
      <w:r>
        <w:rPr>
          <w:sz w:val="28"/>
        </w:rPr>
        <w:t>мероприятий.</w:t>
      </w:r>
    </w:p>
    <w:p w:rsidR="00121EAB" w:rsidRDefault="007033F0">
      <w:pPr>
        <w:ind w:firstLine="850"/>
        <w:jc w:val="both"/>
      </w:pPr>
      <w:r>
        <w:rPr>
          <w:sz w:val="28"/>
        </w:rPr>
        <w:t>2.13.2.9. В случае невозможности проведения обязательного профилактического визита должностное лицо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121EAB" w:rsidRDefault="007033F0">
      <w:pPr>
        <w:ind w:firstLine="850"/>
        <w:jc w:val="both"/>
      </w:pPr>
      <w:r>
        <w:rPr>
          <w:sz w:val="28"/>
        </w:rPr>
        <w:t>2.13.2.10.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Закона № 248-ФЗ.</w:t>
      </w:r>
    </w:p>
    <w:p w:rsidR="00121EAB" w:rsidRDefault="007033F0">
      <w:pPr>
        <w:ind w:firstLine="850"/>
        <w:jc w:val="both"/>
      </w:pPr>
      <w:r>
        <w:rPr>
          <w:sz w:val="28"/>
        </w:rPr>
        <w:t>2.13.3.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121EAB" w:rsidRDefault="007033F0">
      <w:pPr>
        <w:ind w:firstLine="850"/>
        <w:jc w:val="both"/>
      </w:pPr>
      <w:r>
        <w:rPr>
          <w:sz w:val="28"/>
        </w:rPr>
        <w:t>2.13.3.1. В случае принятия решения о проведении профилактического визита уполномоченный орган в течение 20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121EAB" w:rsidRDefault="007033F0">
      <w:pPr>
        <w:ind w:firstLine="850"/>
        <w:jc w:val="both"/>
      </w:pPr>
      <w:r>
        <w:rPr>
          <w:sz w:val="28"/>
        </w:rPr>
        <w:t>2.13.3.2.</w:t>
      </w:r>
      <w:r w:rsidR="00BF0BAC">
        <w:rPr>
          <w:sz w:val="28"/>
        </w:rPr>
        <w:t xml:space="preserve"> </w:t>
      </w:r>
      <w:r>
        <w:rPr>
          <w:sz w:val="28"/>
        </w:rPr>
        <w:t>Решение об отказе в проведении профилактического визита принимается в следующих случаях:</w:t>
      </w:r>
    </w:p>
    <w:p w:rsidR="00121EAB" w:rsidRDefault="007033F0">
      <w:pPr>
        <w:ind w:firstLine="850"/>
        <w:jc w:val="both"/>
      </w:pPr>
      <w:r>
        <w:rPr>
          <w:sz w:val="28"/>
        </w:rPr>
        <w:t>1) от контролируемого лица поступило уведомление об отзыве заявления;</w:t>
      </w:r>
    </w:p>
    <w:p w:rsidR="00121EAB" w:rsidRDefault="007033F0">
      <w:pPr>
        <w:ind w:firstLine="850"/>
        <w:jc w:val="both"/>
      </w:pPr>
      <w:r>
        <w:rPr>
          <w:sz w:val="28"/>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121EAB" w:rsidRDefault="007033F0">
      <w:pPr>
        <w:ind w:firstLine="850"/>
        <w:jc w:val="both"/>
      </w:pPr>
      <w:r>
        <w:rPr>
          <w:sz w:val="28"/>
        </w:rPr>
        <w:t>3) в течение года до даты подачи заявления контрольным (надзорным) органом проведен профилактический визит по ранее поданному заявлению;</w:t>
      </w:r>
    </w:p>
    <w:p w:rsidR="00121EAB" w:rsidRDefault="007033F0">
      <w:pPr>
        <w:ind w:firstLine="850"/>
        <w:jc w:val="both"/>
      </w:pPr>
      <w:r>
        <w:rPr>
          <w:sz w:val="28"/>
        </w:rPr>
        <w:t>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121EAB" w:rsidRDefault="007033F0">
      <w:pPr>
        <w:ind w:firstLine="850"/>
        <w:jc w:val="both"/>
      </w:pPr>
      <w:r>
        <w:rPr>
          <w:sz w:val="28"/>
        </w:rPr>
        <w:lastRenderedPageBreak/>
        <w:t>2.13.3.3. Решение об отказе в проведении профилактического визита может быть обжаловано контролируемым лицом в порядке, установленном Законом № 248-ФЗ.</w:t>
      </w:r>
    </w:p>
    <w:p w:rsidR="00121EAB" w:rsidRDefault="007033F0">
      <w:pPr>
        <w:ind w:firstLine="850"/>
        <w:jc w:val="both"/>
      </w:pPr>
      <w:r>
        <w:rPr>
          <w:sz w:val="28"/>
        </w:rPr>
        <w:t>2.13.3.4. Контролируемое лицо вправе отозвать заявление либо направить отказ от проведения профилактического визита, уведомив об этом уполномоченный ор</w:t>
      </w:r>
      <w:r w:rsidR="00BF0BAC">
        <w:rPr>
          <w:sz w:val="28"/>
        </w:rPr>
        <w:t xml:space="preserve">ган не позднее чем за 5 (пять) </w:t>
      </w:r>
      <w:r>
        <w:rPr>
          <w:sz w:val="28"/>
        </w:rPr>
        <w:t>рабочих дней до даты его проведения.</w:t>
      </w:r>
    </w:p>
    <w:p w:rsidR="00121EAB" w:rsidRDefault="007033F0">
      <w:pPr>
        <w:ind w:firstLine="850"/>
        <w:jc w:val="both"/>
      </w:pPr>
      <w:r>
        <w:rPr>
          <w:sz w:val="28"/>
        </w:rPr>
        <w:t>2.13.3.5. В рамках профилактического визита при согласии контролируемого лица, должностные лица проводит отбор проб (образцов), инструментальное обследование, испытание.</w:t>
      </w:r>
    </w:p>
    <w:p w:rsidR="00121EAB" w:rsidRDefault="007033F0">
      <w:pPr>
        <w:ind w:firstLine="850"/>
        <w:jc w:val="both"/>
      </w:pPr>
      <w:r>
        <w:rPr>
          <w:sz w:val="28"/>
        </w:rPr>
        <w:t>2.13.3.6.  Разъяснения и рекомендации, полученные контролируемым лицом в ходе профилактического визита, носят рекомендательный характер.</w:t>
      </w:r>
    </w:p>
    <w:p w:rsidR="00121EAB" w:rsidRDefault="007033F0">
      <w:pPr>
        <w:ind w:firstLine="850"/>
        <w:jc w:val="both"/>
      </w:pPr>
      <w:r>
        <w:rPr>
          <w:sz w:val="28"/>
        </w:rPr>
        <w:t>2.13.3.7.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121EAB" w:rsidRDefault="007033F0">
      <w:pPr>
        <w:ind w:firstLine="850"/>
        <w:jc w:val="both"/>
      </w:pPr>
      <w:r>
        <w:rPr>
          <w:sz w:val="28"/>
        </w:rPr>
        <w:t>2.13.3.8.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заместителю Главы Беловского городского округа по ЖКХ, либо заместителю Главы Беловского городского округа по строительству для принятия решения о проведении контрольных мероприятий.</w:t>
      </w:r>
    </w:p>
    <w:p w:rsidR="00121EAB" w:rsidRDefault="007033F0">
      <w:pPr>
        <w:ind w:firstLine="850"/>
        <w:jc w:val="both"/>
      </w:pPr>
      <w:r>
        <w:rPr>
          <w:sz w:val="28"/>
        </w:rPr>
        <w:t>2.13.3.9. 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частями 6 и 7 статьи 48 Закона              № 248-ФЗ.</w:t>
      </w:r>
    </w:p>
    <w:p w:rsidR="00121EAB" w:rsidRDefault="00121EAB">
      <w:pPr>
        <w:jc w:val="both"/>
      </w:pPr>
    </w:p>
    <w:p w:rsidR="00121EAB" w:rsidRDefault="007033F0">
      <w:pPr>
        <w:jc w:val="center"/>
        <w:rPr>
          <w:b/>
        </w:rPr>
      </w:pPr>
      <w:r>
        <w:rPr>
          <w:b/>
          <w:sz w:val="28"/>
        </w:rPr>
        <w:t>3. Осуществление контрольных мероприятий и контрольных действий</w:t>
      </w:r>
    </w:p>
    <w:p w:rsidR="00121EAB" w:rsidRDefault="00121EAB">
      <w:pPr>
        <w:jc w:val="center"/>
        <w:rPr>
          <w:b/>
        </w:rPr>
      </w:pPr>
    </w:p>
    <w:p w:rsidR="00121EAB" w:rsidRDefault="007033F0">
      <w:pPr>
        <w:ind w:firstLine="850"/>
        <w:jc w:val="both"/>
        <w:rPr>
          <w:sz w:val="28"/>
        </w:rPr>
      </w:pPr>
      <w:r>
        <w:rPr>
          <w:sz w:val="28"/>
        </w:rPr>
        <w:t>3.1. При осуществлении  контроля в сфере благоустройства взаимодействием уполномоченного органа, его должностных лиц, с контролируемыми лицами являются встречи, телефонные и иные переговоры (непосредственное взаимодействие) между должностными лицами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должностных лиц на общедоступных производственных объектах).</w:t>
      </w:r>
    </w:p>
    <w:p w:rsidR="00121EAB" w:rsidRDefault="007033F0">
      <w:pPr>
        <w:ind w:firstLine="850"/>
        <w:jc w:val="both"/>
        <w:rPr>
          <w:sz w:val="28"/>
        </w:rPr>
      </w:pPr>
      <w:r>
        <w:rPr>
          <w:sz w:val="28"/>
        </w:rPr>
        <w:t>3.2. Взаимодействие с контролируемым лицом осуществляется при проведении следующих контрольных мероприятий:</w:t>
      </w:r>
    </w:p>
    <w:p w:rsidR="00121EAB" w:rsidRDefault="007033F0">
      <w:pPr>
        <w:ind w:firstLine="850"/>
        <w:jc w:val="both"/>
        <w:rPr>
          <w:sz w:val="28"/>
        </w:rPr>
      </w:pPr>
      <w:r>
        <w:rPr>
          <w:sz w:val="28"/>
        </w:rPr>
        <w:t>1) инспекционный визит;</w:t>
      </w:r>
    </w:p>
    <w:p w:rsidR="00121EAB" w:rsidRDefault="007033F0">
      <w:pPr>
        <w:ind w:firstLine="850"/>
        <w:jc w:val="both"/>
        <w:rPr>
          <w:sz w:val="28"/>
        </w:rPr>
      </w:pPr>
      <w:r>
        <w:rPr>
          <w:sz w:val="28"/>
        </w:rPr>
        <w:t>2) рейдовый осмотр;</w:t>
      </w:r>
    </w:p>
    <w:p w:rsidR="00121EAB" w:rsidRDefault="007033F0">
      <w:pPr>
        <w:ind w:firstLine="850"/>
        <w:jc w:val="both"/>
        <w:rPr>
          <w:sz w:val="28"/>
        </w:rPr>
      </w:pPr>
      <w:r>
        <w:rPr>
          <w:sz w:val="28"/>
        </w:rPr>
        <w:t>3) документарная проверка;</w:t>
      </w:r>
    </w:p>
    <w:p w:rsidR="00121EAB" w:rsidRDefault="007033F0">
      <w:pPr>
        <w:ind w:firstLine="850"/>
        <w:jc w:val="both"/>
        <w:rPr>
          <w:sz w:val="28"/>
        </w:rPr>
      </w:pPr>
      <w:r>
        <w:rPr>
          <w:sz w:val="28"/>
        </w:rPr>
        <w:t>4) выездная проверка.</w:t>
      </w:r>
    </w:p>
    <w:p w:rsidR="00121EAB" w:rsidRDefault="007033F0">
      <w:pPr>
        <w:ind w:firstLine="850"/>
        <w:jc w:val="both"/>
        <w:rPr>
          <w:sz w:val="28"/>
        </w:rPr>
      </w:pPr>
      <w:r>
        <w:rPr>
          <w:sz w:val="28"/>
        </w:rPr>
        <w:t>3.2.1. Без взаимодействия с контролируемы</w:t>
      </w:r>
      <w:r w:rsidR="00BF0BAC">
        <w:rPr>
          <w:sz w:val="28"/>
        </w:rPr>
        <w:t xml:space="preserve">м лицом проводятся контрольные </w:t>
      </w:r>
      <w:r>
        <w:rPr>
          <w:sz w:val="28"/>
        </w:rPr>
        <w:t>мероприятия:</w:t>
      </w:r>
    </w:p>
    <w:p w:rsidR="00121EAB" w:rsidRDefault="007033F0">
      <w:pPr>
        <w:ind w:firstLine="850"/>
        <w:jc w:val="both"/>
        <w:rPr>
          <w:sz w:val="28"/>
        </w:rPr>
      </w:pPr>
      <w:r>
        <w:rPr>
          <w:sz w:val="28"/>
        </w:rPr>
        <w:lastRenderedPageBreak/>
        <w:t>1) наблюдение за соблюдением обязательных требований;</w:t>
      </w:r>
    </w:p>
    <w:p w:rsidR="00121EAB" w:rsidRDefault="007033F0">
      <w:pPr>
        <w:ind w:firstLine="850"/>
        <w:jc w:val="both"/>
        <w:rPr>
          <w:sz w:val="28"/>
        </w:rPr>
      </w:pPr>
      <w:r>
        <w:rPr>
          <w:sz w:val="28"/>
        </w:rPr>
        <w:t>2) выездное обследование.</w:t>
      </w:r>
    </w:p>
    <w:p w:rsidR="00121EAB" w:rsidRDefault="007033F0">
      <w:pPr>
        <w:ind w:firstLine="850"/>
        <w:jc w:val="both"/>
        <w:rPr>
          <w:sz w:val="28"/>
        </w:rPr>
      </w:pPr>
      <w:r>
        <w:rPr>
          <w:sz w:val="28"/>
        </w:rPr>
        <w:t>3.3. Инспекционный визит, выездная проверка, рейдовый осмотр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121EAB" w:rsidRDefault="007033F0">
      <w:pPr>
        <w:ind w:firstLine="850"/>
        <w:jc w:val="both"/>
        <w:rPr>
          <w:sz w:val="28"/>
        </w:rPr>
      </w:pPr>
      <w:r>
        <w:rPr>
          <w:sz w:val="28"/>
        </w:rPr>
        <w:t>3.4. Инспекционный визит - мероприятие, проводимое путем взаимодействия с конкретным контролируемым лицом и (или) владельцем (пользователем) производственного объекта.</w:t>
      </w:r>
    </w:p>
    <w:p w:rsidR="00121EAB" w:rsidRDefault="007033F0">
      <w:pPr>
        <w:ind w:firstLine="850"/>
        <w:jc w:val="both"/>
        <w:rPr>
          <w:sz w:val="28"/>
        </w:rPr>
      </w:pPr>
      <w:r>
        <w:rPr>
          <w:sz w:val="28"/>
        </w:rPr>
        <w:t>3.4.1.</w:t>
      </w:r>
      <w:r w:rsidR="00BF0BAC">
        <w:rPr>
          <w:sz w:val="28"/>
        </w:rPr>
        <w:t xml:space="preserve"> </w:t>
      </w:r>
      <w:r>
        <w:rPr>
          <w:sz w:val="28"/>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121EAB" w:rsidRDefault="007033F0">
      <w:pPr>
        <w:ind w:firstLine="850"/>
        <w:jc w:val="both"/>
        <w:rPr>
          <w:sz w:val="28"/>
        </w:rPr>
      </w:pPr>
      <w:r>
        <w:rPr>
          <w:sz w:val="28"/>
        </w:rPr>
        <w:t>3.4.2. Инспекционный визит может быть проведен с использованием средств дистанционного взаимодействия, в том числе посредством видео-конференц-связи.</w:t>
      </w:r>
    </w:p>
    <w:p w:rsidR="00121EAB" w:rsidRDefault="007033F0">
      <w:pPr>
        <w:ind w:firstLine="850"/>
        <w:jc w:val="both"/>
        <w:rPr>
          <w:sz w:val="28"/>
        </w:rPr>
      </w:pPr>
      <w:r>
        <w:rPr>
          <w:sz w:val="28"/>
        </w:rPr>
        <w:t>3.4.3. В ходе инспекционного визита могут совершаться следующие контрольные действия:</w:t>
      </w:r>
    </w:p>
    <w:p w:rsidR="00121EAB" w:rsidRDefault="007033F0">
      <w:pPr>
        <w:ind w:firstLine="850"/>
        <w:jc w:val="both"/>
        <w:rPr>
          <w:sz w:val="28"/>
        </w:rPr>
      </w:pPr>
      <w:r>
        <w:rPr>
          <w:sz w:val="28"/>
        </w:rPr>
        <w:t>1) осмотр;</w:t>
      </w:r>
    </w:p>
    <w:p w:rsidR="00121EAB" w:rsidRDefault="007033F0">
      <w:pPr>
        <w:ind w:firstLine="850"/>
        <w:jc w:val="both"/>
        <w:rPr>
          <w:sz w:val="28"/>
        </w:rPr>
      </w:pPr>
      <w:r>
        <w:rPr>
          <w:sz w:val="28"/>
        </w:rPr>
        <w:t>2) опрос;</w:t>
      </w:r>
    </w:p>
    <w:p w:rsidR="00121EAB" w:rsidRDefault="007033F0">
      <w:pPr>
        <w:ind w:firstLine="850"/>
        <w:jc w:val="both"/>
        <w:rPr>
          <w:sz w:val="28"/>
        </w:rPr>
      </w:pPr>
      <w:r>
        <w:rPr>
          <w:sz w:val="28"/>
        </w:rPr>
        <w:t>3) получение письменных объяснений;</w:t>
      </w:r>
    </w:p>
    <w:p w:rsidR="00121EAB" w:rsidRDefault="007033F0">
      <w:pPr>
        <w:ind w:firstLine="850"/>
        <w:jc w:val="both"/>
        <w:rPr>
          <w:sz w:val="28"/>
        </w:rPr>
      </w:pPr>
      <w:r>
        <w:rPr>
          <w:sz w:val="28"/>
        </w:rPr>
        <w:t>4) инструментальное обследование;</w:t>
      </w:r>
    </w:p>
    <w:p w:rsidR="00121EAB" w:rsidRDefault="007033F0">
      <w:pPr>
        <w:ind w:firstLine="850"/>
        <w:jc w:val="both"/>
        <w:rPr>
          <w:sz w:val="28"/>
        </w:rPr>
      </w:pPr>
      <w:r>
        <w:rPr>
          <w:sz w:val="28"/>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121EAB" w:rsidRDefault="007033F0">
      <w:pPr>
        <w:ind w:firstLine="850"/>
        <w:jc w:val="both"/>
        <w:rPr>
          <w:sz w:val="28"/>
        </w:rPr>
      </w:pPr>
      <w:r>
        <w:rPr>
          <w:sz w:val="28"/>
        </w:rPr>
        <w:t>3.4.4. Инспекционный визит проводится без предварительного уведомления контролируемого лица и собственника производственного объекта.</w:t>
      </w:r>
    </w:p>
    <w:p w:rsidR="00121EAB" w:rsidRDefault="007033F0">
      <w:pPr>
        <w:ind w:firstLine="850"/>
        <w:jc w:val="both"/>
        <w:rPr>
          <w:sz w:val="28"/>
        </w:rPr>
      </w:pPr>
      <w:r>
        <w:rPr>
          <w:sz w:val="28"/>
        </w:rPr>
        <w:t>3.4.5.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121EAB" w:rsidRDefault="007033F0">
      <w:pPr>
        <w:ind w:firstLine="850"/>
        <w:jc w:val="both"/>
        <w:rPr>
          <w:sz w:val="28"/>
        </w:rPr>
      </w:pPr>
      <w:r>
        <w:rPr>
          <w:sz w:val="28"/>
        </w:rPr>
        <w:t>3.4.6. Контролируемые лица или их представители обязаны обеспечить беспрепятственный доступ должностных лиц в здания, сооружения, помещения.</w:t>
      </w:r>
    </w:p>
    <w:p w:rsidR="00121EAB" w:rsidRDefault="007033F0">
      <w:pPr>
        <w:ind w:firstLine="850"/>
        <w:jc w:val="both"/>
        <w:rPr>
          <w:sz w:val="28"/>
        </w:rPr>
      </w:pPr>
      <w:r>
        <w:rPr>
          <w:sz w:val="28"/>
        </w:rPr>
        <w:t>3.4.7.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4, 6, 8 части 1, частью 3 статьи 57 и частью 12 статьи 66 Закона № 248-ФЗ.</w:t>
      </w:r>
    </w:p>
    <w:p w:rsidR="00121EAB" w:rsidRDefault="007033F0">
      <w:pPr>
        <w:ind w:firstLine="850"/>
        <w:jc w:val="both"/>
        <w:rPr>
          <w:sz w:val="28"/>
        </w:rPr>
      </w:pPr>
      <w:r>
        <w:rPr>
          <w:sz w:val="28"/>
        </w:rPr>
        <w:t>3.5. Рейдовый осмотр -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121EAB" w:rsidRDefault="007033F0">
      <w:pPr>
        <w:ind w:firstLine="850"/>
        <w:jc w:val="both"/>
        <w:rPr>
          <w:sz w:val="28"/>
        </w:rPr>
      </w:pPr>
      <w:r>
        <w:rPr>
          <w:sz w:val="28"/>
        </w:rPr>
        <w:lastRenderedPageBreak/>
        <w:t>3.5.1. Рейдовый осмотр может быть проведен с использованием средств дистанционного взаимодействия, в том числе посредством видео-конференц-связи.</w:t>
      </w:r>
    </w:p>
    <w:p w:rsidR="00121EAB" w:rsidRDefault="007033F0">
      <w:pPr>
        <w:ind w:firstLine="850"/>
        <w:jc w:val="both"/>
        <w:rPr>
          <w:sz w:val="28"/>
        </w:rPr>
      </w:pPr>
      <w:r>
        <w:rPr>
          <w:sz w:val="28"/>
        </w:rPr>
        <w:t>3.5.2.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121EAB" w:rsidRDefault="007033F0">
      <w:pPr>
        <w:ind w:firstLine="850"/>
        <w:jc w:val="both"/>
        <w:rPr>
          <w:sz w:val="28"/>
        </w:rPr>
      </w:pPr>
      <w:r>
        <w:rPr>
          <w:sz w:val="28"/>
        </w:rPr>
        <w:t>3.5.3. Рейдовый осмотр может проводиться в форме совместного (межведомственного) контрольного мероприятия.</w:t>
      </w:r>
    </w:p>
    <w:p w:rsidR="00121EAB" w:rsidRDefault="007033F0">
      <w:pPr>
        <w:ind w:firstLine="850"/>
        <w:jc w:val="both"/>
        <w:rPr>
          <w:sz w:val="28"/>
        </w:rPr>
      </w:pPr>
      <w:r>
        <w:rPr>
          <w:sz w:val="28"/>
        </w:rPr>
        <w:t>3.5.4. В ходе рейдового осмотра могут совершаться следующие контрольные действия:</w:t>
      </w:r>
    </w:p>
    <w:p w:rsidR="00121EAB" w:rsidRDefault="007033F0">
      <w:pPr>
        <w:ind w:firstLine="850"/>
        <w:jc w:val="both"/>
        <w:rPr>
          <w:sz w:val="28"/>
        </w:rPr>
      </w:pPr>
      <w:r>
        <w:rPr>
          <w:sz w:val="28"/>
        </w:rPr>
        <w:t>1) осмотр;</w:t>
      </w:r>
    </w:p>
    <w:p w:rsidR="00121EAB" w:rsidRDefault="007033F0">
      <w:pPr>
        <w:ind w:firstLine="850"/>
        <w:jc w:val="both"/>
        <w:rPr>
          <w:sz w:val="28"/>
        </w:rPr>
      </w:pPr>
      <w:r>
        <w:rPr>
          <w:sz w:val="28"/>
        </w:rPr>
        <w:t>2) досмотр;</w:t>
      </w:r>
    </w:p>
    <w:p w:rsidR="00121EAB" w:rsidRDefault="007033F0">
      <w:pPr>
        <w:ind w:firstLine="850"/>
        <w:jc w:val="both"/>
        <w:rPr>
          <w:sz w:val="28"/>
        </w:rPr>
      </w:pPr>
      <w:r>
        <w:rPr>
          <w:sz w:val="28"/>
        </w:rPr>
        <w:t>3) опрос;</w:t>
      </w:r>
    </w:p>
    <w:p w:rsidR="00121EAB" w:rsidRDefault="007033F0">
      <w:pPr>
        <w:ind w:firstLine="850"/>
        <w:jc w:val="both"/>
        <w:rPr>
          <w:sz w:val="28"/>
        </w:rPr>
      </w:pPr>
      <w:r>
        <w:rPr>
          <w:sz w:val="28"/>
        </w:rPr>
        <w:t>4) получение письменных объяснений;</w:t>
      </w:r>
    </w:p>
    <w:p w:rsidR="00121EAB" w:rsidRDefault="007033F0">
      <w:pPr>
        <w:ind w:firstLine="850"/>
        <w:jc w:val="both"/>
        <w:rPr>
          <w:sz w:val="28"/>
        </w:rPr>
      </w:pPr>
      <w:r>
        <w:rPr>
          <w:sz w:val="28"/>
        </w:rPr>
        <w:t>5) истребование документов;</w:t>
      </w:r>
    </w:p>
    <w:p w:rsidR="00121EAB" w:rsidRDefault="007033F0">
      <w:pPr>
        <w:ind w:firstLine="850"/>
        <w:jc w:val="both"/>
        <w:rPr>
          <w:sz w:val="28"/>
        </w:rPr>
      </w:pPr>
      <w:r>
        <w:rPr>
          <w:sz w:val="28"/>
        </w:rPr>
        <w:t>6) инструментальное обследование;</w:t>
      </w:r>
    </w:p>
    <w:p w:rsidR="00121EAB" w:rsidRDefault="007033F0">
      <w:pPr>
        <w:ind w:firstLine="850"/>
        <w:jc w:val="both"/>
        <w:rPr>
          <w:sz w:val="28"/>
        </w:rPr>
      </w:pPr>
      <w:r>
        <w:rPr>
          <w:sz w:val="28"/>
        </w:rPr>
        <w:t>7) экспертиза.</w:t>
      </w:r>
    </w:p>
    <w:p w:rsidR="00121EAB" w:rsidRDefault="007033F0">
      <w:pPr>
        <w:ind w:firstLine="850"/>
        <w:jc w:val="both"/>
        <w:rPr>
          <w:sz w:val="28"/>
        </w:rPr>
      </w:pPr>
      <w:r>
        <w:rPr>
          <w:sz w:val="28"/>
        </w:rPr>
        <w:t>3.5.5. Срок проведения рейдового осмотра не может превышать 10 (десять) рабочих дней. Срок взаимодействия с одним контролируемым лицом в период проведения рейдового осмотра не может превышать 1 (один) рабочий день.</w:t>
      </w:r>
    </w:p>
    <w:p w:rsidR="00121EAB" w:rsidRDefault="007033F0">
      <w:pPr>
        <w:ind w:firstLine="850"/>
        <w:jc w:val="both"/>
        <w:rPr>
          <w:sz w:val="28"/>
        </w:rPr>
      </w:pPr>
      <w:r>
        <w:rPr>
          <w:sz w:val="28"/>
        </w:rPr>
        <w:t>3.5.5.1. В случае осуществления на одном производственном объекте деятельности нескольких контролируемых лиц срок взаимодействия с одним контролируемым лицом может превышать 1 (один) рабочий день, если это предусмотрено федеральным законом о контроле в сфере благоустройства.</w:t>
      </w:r>
    </w:p>
    <w:p w:rsidR="00121EAB" w:rsidRDefault="007033F0">
      <w:pPr>
        <w:ind w:firstLine="850"/>
        <w:jc w:val="both"/>
        <w:rPr>
          <w:sz w:val="28"/>
        </w:rPr>
      </w:pPr>
      <w:r>
        <w:rPr>
          <w:sz w:val="28"/>
        </w:rPr>
        <w:t>3.5.6.</w:t>
      </w:r>
      <w:r w:rsidR="00BF0BAC">
        <w:rPr>
          <w:sz w:val="28"/>
        </w:rPr>
        <w:t xml:space="preserve"> </w:t>
      </w:r>
      <w:r>
        <w:rPr>
          <w:sz w:val="28"/>
        </w:rPr>
        <w:t>При проведении рейдового осмотра должностные лица вправе взаимодействовать с находящимися на производственных объектах лицами.</w:t>
      </w:r>
    </w:p>
    <w:p w:rsidR="00121EAB" w:rsidRDefault="007033F0">
      <w:pPr>
        <w:ind w:firstLine="850"/>
        <w:jc w:val="both"/>
        <w:rPr>
          <w:sz w:val="28"/>
        </w:rPr>
      </w:pPr>
      <w:r>
        <w:rPr>
          <w:sz w:val="28"/>
        </w:rPr>
        <w:t>3.5.7.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должностных лиц  к производственным объектам, указанным в решении о проведении рейдового осмотра, а также во все помещения (за исключением жилых помещений).</w:t>
      </w:r>
    </w:p>
    <w:p w:rsidR="00121EAB" w:rsidRDefault="007033F0">
      <w:pPr>
        <w:ind w:firstLine="850"/>
        <w:jc w:val="both"/>
        <w:rPr>
          <w:sz w:val="28"/>
        </w:rPr>
      </w:pPr>
      <w:r>
        <w:rPr>
          <w:sz w:val="28"/>
        </w:rPr>
        <w:t>3.5.8. В случае, если в результате рейдового осмотра были выявлены нарушения обязательных требований, должностное лицо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121EAB" w:rsidRDefault="007033F0">
      <w:pPr>
        <w:ind w:firstLine="850"/>
        <w:jc w:val="both"/>
        <w:rPr>
          <w:sz w:val="28"/>
        </w:rPr>
      </w:pPr>
      <w:r>
        <w:rPr>
          <w:sz w:val="28"/>
        </w:rPr>
        <w:t>3.5.9. Рейдовый осмотр может проводиться только по согласованию с органами прокуратуры, за исключением случаев его проведения в соответствии с пунктами 3, 4, 6, 8 части 1, частью 3 статьи 57 и частью 12 статьи 66 Закона № 248-ФЗ.</w:t>
      </w:r>
    </w:p>
    <w:p w:rsidR="00121EAB" w:rsidRDefault="007033F0">
      <w:pPr>
        <w:ind w:firstLine="850"/>
        <w:jc w:val="both"/>
        <w:rPr>
          <w:sz w:val="28"/>
        </w:rPr>
      </w:pPr>
      <w:r>
        <w:rPr>
          <w:sz w:val="28"/>
        </w:rPr>
        <w:t xml:space="preserve">3.6. Документарная проверка - мероприятие, которое проводится по месту нахождения уполномоченного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w:t>
      </w:r>
      <w:r>
        <w:rPr>
          <w:sz w:val="28"/>
        </w:rPr>
        <w:lastRenderedPageBreak/>
        <w:t>связанные с исполнением ими обязательных требований и решений уполномоченного органа.</w:t>
      </w:r>
    </w:p>
    <w:p w:rsidR="00121EAB" w:rsidRDefault="007033F0">
      <w:pPr>
        <w:ind w:firstLine="850"/>
        <w:jc w:val="both"/>
        <w:rPr>
          <w:sz w:val="28"/>
        </w:rPr>
      </w:pPr>
      <w:r>
        <w:rPr>
          <w:sz w:val="28"/>
        </w:rPr>
        <w:t xml:space="preserve">3.6.1. В ходе документарной проверки рассматриваются документы контролируемых лиц, имеющиеся в распоряжении уполномоченного органа,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w:t>
      </w:r>
      <w:proofErr w:type="gramStart"/>
      <w:r>
        <w:rPr>
          <w:sz w:val="28"/>
        </w:rPr>
        <w:t>лиц  муниципального</w:t>
      </w:r>
      <w:proofErr w:type="gramEnd"/>
      <w:r>
        <w:rPr>
          <w:sz w:val="28"/>
        </w:rPr>
        <w:t xml:space="preserve"> контроля.</w:t>
      </w:r>
    </w:p>
    <w:p w:rsidR="00121EAB" w:rsidRDefault="007033F0">
      <w:pPr>
        <w:ind w:firstLine="850"/>
        <w:jc w:val="both"/>
        <w:rPr>
          <w:sz w:val="28"/>
        </w:rPr>
      </w:pPr>
      <w:r>
        <w:rPr>
          <w:sz w:val="28"/>
        </w:rPr>
        <w:t>3.6.2. В ходе документарной проверки могут совершаться следующие контрольные действия:</w:t>
      </w:r>
    </w:p>
    <w:p w:rsidR="00121EAB" w:rsidRDefault="007033F0">
      <w:pPr>
        <w:ind w:firstLine="850"/>
        <w:jc w:val="both"/>
        <w:rPr>
          <w:sz w:val="28"/>
        </w:rPr>
      </w:pPr>
      <w:r>
        <w:rPr>
          <w:sz w:val="28"/>
        </w:rPr>
        <w:t>1) получение письменных объяснений;</w:t>
      </w:r>
    </w:p>
    <w:p w:rsidR="00121EAB" w:rsidRDefault="007033F0">
      <w:pPr>
        <w:ind w:firstLine="850"/>
        <w:jc w:val="both"/>
        <w:rPr>
          <w:sz w:val="28"/>
        </w:rPr>
      </w:pPr>
      <w:r>
        <w:rPr>
          <w:sz w:val="28"/>
        </w:rPr>
        <w:t>2) истребование документов;</w:t>
      </w:r>
    </w:p>
    <w:p w:rsidR="00121EAB" w:rsidRDefault="007033F0">
      <w:pPr>
        <w:ind w:firstLine="850"/>
        <w:jc w:val="both"/>
        <w:rPr>
          <w:sz w:val="28"/>
        </w:rPr>
      </w:pPr>
      <w:r>
        <w:rPr>
          <w:sz w:val="28"/>
        </w:rPr>
        <w:t>3) экспертиза.</w:t>
      </w:r>
    </w:p>
    <w:p w:rsidR="00121EAB" w:rsidRDefault="007033F0">
      <w:pPr>
        <w:ind w:firstLine="850"/>
        <w:jc w:val="both"/>
        <w:rPr>
          <w:sz w:val="28"/>
        </w:rPr>
      </w:pPr>
      <w:r>
        <w:rPr>
          <w:sz w:val="28"/>
        </w:rPr>
        <w:t>3.6.3. В 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контролируемым лицом обязательных требований, уполномоченный орган направляет в адрес контролируемого лица требование представить иные необходимые для рассмотрения в ходе документарной проверки документы</w:t>
      </w:r>
      <w:r w:rsidR="00BF0BAC">
        <w:rPr>
          <w:sz w:val="28"/>
        </w:rPr>
        <w:t xml:space="preserve">. В течение 10 </w:t>
      </w:r>
      <w:r>
        <w:rPr>
          <w:sz w:val="28"/>
        </w:rPr>
        <w:t>(десяти) рабочих дней со дня получения данного требования контролируемое лицо обязано направить в уполномоченный орган указанные в требовании документы.</w:t>
      </w:r>
    </w:p>
    <w:p w:rsidR="00121EAB" w:rsidRDefault="007033F0">
      <w:pPr>
        <w:ind w:firstLine="850"/>
        <w:jc w:val="both"/>
        <w:rPr>
          <w:sz w:val="28"/>
        </w:rPr>
      </w:pPr>
      <w:r>
        <w:rPr>
          <w:sz w:val="28"/>
        </w:rPr>
        <w:t xml:space="preserve">3.6.4.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(десяти)  рабочих дней необходимые письменные объяснения.   </w:t>
      </w:r>
    </w:p>
    <w:p w:rsidR="00121EAB" w:rsidRDefault="007033F0">
      <w:pPr>
        <w:ind w:firstLine="850"/>
        <w:jc w:val="both"/>
        <w:rPr>
          <w:sz w:val="28"/>
        </w:rPr>
      </w:pPr>
      <w:r>
        <w:rPr>
          <w:sz w:val="28"/>
        </w:rPr>
        <w:t xml:space="preserve">Контролируемое лицо, представляющее в уполномоченный орган письменные объяснения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w:t>
      </w:r>
      <w:proofErr w:type="gramStart"/>
      <w:r>
        <w:rPr>
          <w:sz w:val="28"/>
        </w:rPr>
        <w:t>у уполномоченного органа документах</w:t>
      </w:r>
      <w:proofErr w:type="gramEnd"/>
      <w:r>
        <w:rPr>
          <w:sz w:val="28"/>
        </w:rPr>
        <w:t xml:space="preserve"> и (или) полученным при осуществлении муниципального контроля, вправе дополнительно представить в уполномоченный орган документы, подтверждающие достоверность ранее представленных документов.</w:t>
      </w:r>
    </w:p>
    <w:p w:rsidR="00121EAB" w:rsidRDefault="007033F0">
      <w:pPr>
        <w:ind w:firstLine="850"/>
        <w:jc w:val="both"/>
        <w:rPr>
          <w:sz w:val="28"/>
        </w:rPr>
      </w:pPr>
      <w:r>
        <w:rPr>
          <w:sz w:val="28"/>
        </w:rPr>
        <w:t>3.6.5. При проведении документарной проверки уполномоченный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121EAB" w:rsidRDefault="007033F0">
      <w:pPr>
        <w:ind w:firstLine="850"/>
        <w:jc w:val="both"/>
        <w:rPr>
          <w:sz w:val="28"/>
        </w:rPr>
      </w:pPr>
      <w:r>
        <w:rPr>
          <w:sz w:val="28"/>
        </w:rPr>
        <w:t xml:space="preserve">3.6.6. Срок проведения документарной проверки не может превышать                   10  (десяти) рабочих дней. </w:t>
      </w:r>
    </w:p>
    <w:p w:rsidR="00121EAB" w:rsidRDefault="007033F0">
      <w:pPr>
        <w:ind w:firstLine="850"/>
        <w:jc w:val="both"/>
        <w:rPr>
          <w:sz w:val="28"/>
        </w:rPr>
      </w:pPr>
      <w:r>
        <w:rPr>
          <w:sz w:val="28"/>
        </w:rPr>
        <w:t xml:space="preserve">На период с момента направления уполномоченным органом контролируемому лицу требования представить необходимые для </w:t>
      </w:r>
      <w:r>
        <w:rPr>
          <w:sz w:val="28"/>
        </w:rPr>
        <w:lastRenderedPageBreak/>
        <w:t>рассмотрения в ходе документарной проверки документы до момента представления указанных в требовании документов в уполномоченный  орган, а также период с момента направления контролируемому лицу информации уполномоченного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контроля, и требования представить необходимые письменные объяснения до момента представления указанных письменных объяснений в уполномоченный  орган исчисление срока проведения документарной проверки приостанавливается.</w:t>
      </w:r>
    </w:p>
    <w:p w:rsidR="00121EAB" w:rsidRDefault="007033F0">
      <w:pPr>
        <w:ind w:firstLine="850"/>
        <w:jc w:val="both"/>
        <w:rPr>
          <w:sz w:val="28"/>
        </w:rPr>
      </w:pPr>
      <w:r>
        <w:rPr>
          <w:sz w:val="28"/>
        </w:rPr>
        <w:t>3.6.7. 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6, 8 части 1 статьи 57 Закона № 248-ФЗ.</w:t>
      </w:r>
    </w:p>
    <w:p w:rsidR="00121EAB" w:rsidRDefault="007033F0">
      <w:pPr>
        <w:ind w:firstLine="850"/>
        <w:jc w:val="both"/>
        <w:rPr>
          <w:sz w:val="28"/>
        </w:rPr>
      </w:pPr>
      <w:r>
        <w:rPr>
          <w:sz w:val="28"/>
        </w:rPr>
        <w:t>3.7. Выездная проверка -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rsidR="00121EAB" w:rsidRDefault="007033F0">
      <w:pPr>
        <w:ind w:firstLine="850"/>
        <w:jc w:val="both"/>
        <w:rPr>
          <w:sz w:val="28"/>
        </w:rPr>
      </w:pPr>
      <w:r>
        <w:rPr>
          <w:sz w:val="28"/>
        </w:rPr>
        <w:t>3.7.1.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121EAB" w:rsidRDefault="007033F0">
      <w:pPr>
        <w:ind w:firstLine="850"/>
        <w:jc w:val="both"/>
        <w:rPr>
          <w:sz w:val="28"/>
        </w:rPr>
      </w:pPr>
      <w:r>
        <w:rPr>
          <w:sz w:val="28"/>
        </w:rPr>
        <w:t>3.7.2. Выездная проверка может быть проведена с использованием средств дистанционного взаимодействия, в том числе посредством видео-конференц-связи.</w:t>
      </w:r>
    </w:p>
    <w:p w:rsidR="00121EAB" w:rsidRDefault="007033F0">
      <w:pPr>
        <w:ind w:firstLine="850"/>
        <w:jc w:val="both"/>
        <w:rPr>
          <w:sz w:val="28"/>
        </w:rPr>
      </w:pPr>
      <w:r>
        <w:rPr>
          <w:sz w:val="28"/>
        </w:rPr>
        <w:t>3.7.3. Выездная проверка проводится в случае, если не представляется возможным:</w:t>
      </w:r>
    </w:p>
    <w:p w:rsidR="00121EAB" w:rsidRDefault="007033F0">
      <w:pPr>
        <w:ind w:firstLine="850"/>
        <w:jc w:val="both"/>
        <w:rPr>
          <w:sz w:val="28"/>
        </w:rPr>
      </w:pPr>
      <w:r>
        <w:rPr>
          <w:sz w:val="28"/>
        </w:rPr>
        <w:t>1) удостовериться в полноте и достоверности сведений, которые содержатся в находящихся в распоряжении уполномоченного органа или в запрашиваемых им документах и объяснениях контролируемого лица;</w:t>
      </w:r>
    </w:p>
    <w:p w:rsidR="00121EAB" w:rsidRDefault="007033F0">
      <w:pPr>
        <w:ind w:firstLine="850"/>
        <w:jc w:val="both"/>
        <w:rPr>
          <w:sz w:val="28"/>
        </w:rPr>
      </w:pPr>
      <w:r>
        <w:rPr>
          <w:sz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место и совершения необходимых контрольных действий, предусмотренных в</w:t>
      </w:r>
      <w:r w:rsidR="00BF0BAC">
        <w:rPr>
          <w:sz w:val="28"/>
        </w:rPr>
        <w:t xml:space="preserve"> рамках иного вида контрольных </w:t>
      </w:r>
      <w:r>
        <w:rPr>
          <w:sz w:val="28"/>
        </w:rPr>
        <w:t>мероприятий.</w:t>
      </w:r>
    </w:p>
    <w:p w:rsidR="00121EAB" w:rsidRDefault="007033F0">
      <w:pPr>
        <w:ind w:firstLine="850"/>
        <w:jc w:val="both"/>
        <w:rPr>
          <w:sz w:val="28"/>
        </w:rPr>
      </w:pPr>
      <w:r>
        <w:rPr>
          <w:sz w:val="28"/>
        </w:rPr>
        <w:t>3.7.4.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4, 6, 8 части 1, частью 3 статьи 57 и частями 12 и 12.1 статьи 66 Закона №</w:t>
      </w:r>
      <w:r w:rsidR="00BF0BAC">
        <w:rPr>
          <w:sz w:val="28"/>
        </w:rPr>
        <w:t xml:space="preserve"> </w:t>
      </w:r>
      <w:r>
        <w:rPr>
          <w:sz w:val="28"/>
        </w:rPr>
        <w:t>248-ФЗ.</w:t>
      </w:r>
    </w:p>
    <w:p w:rsidR="00121EAB" w:rsidRDefault="007033F0">
      <w:pPr>
        <w:ind w:firstLine="850"/>
        <w:jc w:val="both"/>
        <w:rPr>
          <w:sz w:val="28"/>
        </w:rPr>
      </w:pPr>
      <w:r>
        <w:rPr>
          <w:sz w:val="28"/>
        </w:rPr>
        <w:t>3.7.5. 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статьей 21 Закона № 248-ФЗ, если иное не преду</w:t>
      </w:r>
      <w:r w:rsidR="00BF0BAC">
        <w:rPr>
          <w:sz w:val="28"/>
        </w:rPr>
        <w:t xml:space="preserve">смотрено федеральным законом о </w:t>
      </w:r>
      <w:r>
        <w:rPr>
          <w:sz w:val="28"/>
        </w:rPr>
        <w:t>контроле в сфере благоустройства.</w:t>
      </w:r>
    </w:p>
    <w:p w:rsidR="00121EAB" w:rsidRDefault="007033F0">
      <w:pPr>
        <w:ind w:firstLine="850"/>
        <w:jc w:val="both"/>
        <w:rPr>
          <w:sz w:val="28"/>
        </w:rPr>
      </w:pPr>
      <w:r>
        <w:rPr>
          <w:sz w:val="28"/>
        </w:rPr>
        <w:lastRenderedPageBreak/>
        <w:t xml:space="preserve">3.7.6. Срок проведения выездной проверки не может превышать 10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Pr>
          <w:sz w:val="28"/>
        </w:rPr>
        <w:t>микропредприятия</w:t>
      </w:r>
      <w:proofErr w:type="spellEnd"/>
      <w:r>
        <w:rPr>
          <w:sz w:val="28"/>
        </w:rPr>
        <w:t xml:space="preserve">, за исключением выездной проверки, основанием для проведения которой является пункт 6 части 1 статьи 57 Закона № 248-ФЗ и которая для </w:t>
      </w:r>
      <w:proofErr w:type="spellStart"/>
      <w:r>
        <w:rPr>
          <w:sz w:val="28"/>
        </w:rPr>
        <w:t>микропредприятия</w:t>
      </w:r>
      <w:proofErr w:type="spellEnd"/>
      <w:r>
        <w:rPr>
          <w:sz w:val="28"/>
        </w:rPr>
        <w:t xml:space="preserve">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121EAB" w:rsidRDefault="007033F0">
      <w:pPr>
        <w:ind w:firstLine="850"/>
        <w:jc w:val="both"/>
        <w:rPr>
          <w:sz w:val="28"/>
        </w:rPr>
      </w:pPr>
      <w:r>
        <w:rPr>
          <w:sz w:val="28"/>
        </w:rPr>
        <w:t>3.7.7. В ходе выездной проверки могут сов</w:t>
      </w:r>
      <w:r w:rsidR="00BF0BAC">
        <w:rPr>
          <w:sz w:val="28"/>
        </w:rPr>
        <w:t xml:space="preserve">ершаться следующие контрольные </w:t>
      </w:r>
      <w:r>
        <w:rPr>
          <w:sz w:val="28"/>
        </w:rPr>
        <w:t>действия:</w:t>
      </w:r>
    </w:p>
    <w:p w:rsidR="00121EAB" w:rsidRDefault="007033F0">
      <w:pPr>
        <w:ind w:firstLine="850"/>
        <w:jc w:val="both"/>
        <w:rPr>
          <w:sz w:val="28"/>
        </w:rPr>
      </w:pPr>
      <w:r>
        <w:rPr>
          <w:sz w:val="28"/>
        </w:rPr>
        <w:t>1) осмотр;</w:t>
      </w:r>
    </w:p>
    <w:p w:rsidR="00121EAB" w:rsidRDefault="007033F0">
      <w:pPr>
        <w:ind w:firstLine="850"/>
        <w:jc w:val="both"/>
        <w:rPr>
          <w:sz w:val="28"/>
        </w:rPr>
      </w:pPr>
      <w:r>
        <w:rPr>
          <w:sz w:val="28"/>
        </w:rPr>
        <w:t>2) досмотр;</w:t>
      </w:r>
    </w:p>
    <w:p w:rsidR="00121EAB" w:rsidRDefault="007033F0">
      <w:pPr>
        <w:ind w:firstLine="850"/>
        <w:jc w:val="both"/>
        <w:rPr>
          <w:sz w:val="28"/>
        </w:rPr>
      </w:pPr>
      <w:r>
        <w:rPr>
          <w:sz w:val="28"/>
        </w:rPr>
        <w:t>3) опрос;</w:t>
      </w:r>
    </w:p>
    <w:p w:rsidR="00121EAB" w:rsidRDefault="007033F0">
      <w:pPr>
        <w:ind w:firstLine="850"/>
        <w:jc w:val="both"/>
        <w:rPr>
          <w:sz w:val="28"/>
        </w:rPr>
      </w:pPr>
      <w:r>
        <w:rPr>
          <w:sz w:val="28"/>
        </w:rPr>
        <w:t>4) получение письменных объяснений;</w:t>
      </w:r>
    </w:p>
    <w:p w:rsidR="00121EAB" w:rsidRDefault="007033F0">
      <w:pPr>
        <w:ind w:firstLine="850"/>
        <w:jc w:val="both"/>
        <w:rPr>
          <w:sz w:val="28"/>
        </w:rPr>
      </w:pPr>
      <w:r>
        <w:rPr>
          <w:sz w:val="28"/>
        </w:rPr>
        <w:t>5) истребование документов;</w:t>
      </w:r>
    </w:p>
    <w:p w:rsidR="00121EAB" w:rsidRDefault="007033F0">
      <w:pPr>
        <w:ind w:firstLine="850"/>
        <w:jc w:val="both"/>
        <w:rPr>
          <w:sz w:val="28"/>
        </w:rPr>
      </w:pPr>
      <w:r>
        <w:rPr>
          <w:sz w:val="28"/>
        </w:rPr>
        <w:t>6) инструментальное обследование;</w:t>
      </w:r>
    </w:p>
    <w:p w:rsidR="00121EAB" w:rsidRDefault="007033F0">
      <w:pPr>
        <w:ind w:firstLine="850"/>
        <w:jc w:val="both"/>
        <w:rPr>
          <w:sz w:val="28"/>
        </w:rPr>
      </w:pPr>
      <w:r>
        <w:rPr>
          <w:sz w:val="28"/>
        </w:rPr>
        <w:t>7) испытание;</w:t>
      </w:r>
    </w:p>
    <w:p w:rsidR="00121EAB" w:rsidRDefault="007033F0">
      <w:pPr>
        <w:ind w:firstLine="850"/>
        <w:jc w:val="both"/>
        <w:rPr>
          <w:sz w:val="28"/>
        </w:rPr>
      </w:pPr>
      <w:r>
        <w:rPr>
          <w:sz w:val="28"/>
        </w:rPr>
        <w:t>8) экспертиза.</w:t>
      </w:r>
    </w:p>
    <w:p w:rsidR="00121EAB" w:rsidRDefault="007033F0">
      <w:pPr>
        <w:ind w:firstLine="850"/>
        <w:jc w:val="both"/>
        <w:rPr>
          <w:sz w:val="28"/>
        </w:rPr>
      </w:pPr>
      <w:r>
        <w:rPr>
          <w:sz w:val="28"/>
        </w:rPr>
        <w:t>3.8. Наблюдение за соблюдением обязательных требований (мониторингом безопасности) - сбор, анализ данных об объектах контроля, имеющихся у уполномоченного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121EAB" w:rsidRDefault="007033F0">
      <w:pPr>
        <w:ind w:firstLine="850"/>
        <w:jc w:val="both"/>
        <w:rPr>
          <w:sz w:val="28"/>
        </w:rPr>
      </w:pPr>
      <w:r>
        <w:rPr>
          <w:sz w:val="28"/>
        </w:rPr>
        <w:t>3.8.1.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121EAB" w:rsidRDefault="007033F0">
      <w:pPr>
        <w:ind w:firstLine="850"/>
        <w:jc w:val="both"/>
        <w:rPr>
          <w:sz w:val="28"/>
        </w:rPr>
      </w:pPr>
      <w:r>
        <w:rPr>
          <w:sz w:val="28"/>
        </w:rPr>
        <w:t>3.8.2.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уполномоченным органом могут быть приняты следующие решения:</w:t>
      </w:r>
    </w:p>
    <w:p w:rsidR="00121EAB" w:rsidRDefault="007033F0">
      <w:pPr>
        <w:ind w:firstLine="850"/>
        <w:jc w:val="both"/>
        <w:rPr>
          <w:sz w:val="28"/>
        </w:rPr>
      </w:pPr>
      <w:r>
        <w:rPr>
          <w:sz w:val="28"/>
        </w:rPr>
        <w:t>1) решение о проведении внепланового контрольного мероприятия в соответствии со статьей 60 Закона № 248-ФЗ;</w:t>
      </w:r>
    </w:p>
    <w:p w:rsidR="00121EAB" w:rsidRDefault="007033F0">
      <w:pPr>
        <w:ind w:firstLine="850"/>
        <w:jc w:val="both"/>
        <w:rPr>
          <w:sz w:val="28"/>
        </w:rPr>
      </w:pPr>
      <w:r>
        <w:rPr>
          <w:sz w:val="28"/>
        </w:rPr>
        <w:t>2) решение об объявлении предостережения;</w:t>
      </w:r>
    </w:p>
    <w:p w:rsidR="00121EAB" w:rsidRDefault="007033F0">
      <w:pPr>
        <w:ind w:firstLine="850"/>
        <w:jc w:val="both"/>
        <w:rPr>
          <w:sz w:val="28"/>
        </w:rPr>
      </w:pPr>
      <w:r>
        <w:rPr>
          <w:sz w:val="28"/>
        </w:rPr>
        <w:lastRenderedPageBreak/>
        <w:t>3) решение о выдаче предписания об устранении выявленных нарушений в порядке, предусмотренном пунктом 1 части 2 статьи 90 Закона № 248-ФЗ, в случае указания такой возможности в федеральном законе о  контроле в сфере благоустройства, законе Кемеровской области - Кузбасса  о  контроле в сфере благоустройства;</w:t>
      </w:r>
    </w:p>
    <w:p w:rsidR="00121EAB" w:rsidRDefault="007033F0">
      <w:pPr>
        <w:ind w:firstLine="850"/>
        <w:jc w:val="both"/>
        <w:rPr>
          <w:sz w:val="28"/>
        </w:rPr>
      </w:pPr>
      <w:r>
        <w:rPr>
          <w:sz w:val="28"/>
        </w:rPr>
        <w:t xml:space="preserve">4) решение, закрепленное в федеральном </w:t>
      </w:r>
      <w:proofErr w:type="gramStart"/>
      <w:r>
        <w:rPr>
          <w:sz w:val="28"/>
        </w:rPr>
        <w:t>законе  о</w:t>
      </w:r>
      <w:proofErr w:type="gramEnd"/>
      <w:r>
        <w:rPr>
          <w:sz w:val="28"/>
        </w:rPr>
        <w:t xml:space="preserve">  ко</w:t>
      </w:r>
      <w:r w:rsidR="00BF0BAC">
        <w:rPr>
          <w:sz w:val="28"/>
        </w:rPr>
        <w:t>нтроле в сфере благоустройства, з</w:t>
      </w:r>
      <w:r>
        <w:rPr>
          <w:sz w:val="28"/>
        </w:rPr>
        <w:t>аконе Кемеровской области - Кузбасса  о  контроле в сфере благоустройства, в соответствии с частью 3 статьи 90 Закона № 248-ФЗ, в случае указания такой возможности в федеральном законе о  контроле в сфере благоустройства, законе Кемеровской области - Кузбасса  о  контроле в сфере благоустройства;</w:t>
      </w:r>
    </w:p>
    <w:p w:rsidR="00121EAB" w:rsidRDefault="007033F0">
      <w:pPr>
        <w:ind w:firstLine="850"/>
        <w:jc w:val="both"/>
        <w:rPr>
          <w:sz w:val="28"/>
        </w:rPr>
      </w:pPr>
      <w:r>
        <w:rPr>
          <w:sz w:val="28"/>
        </w:rPr>
        <w:t>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w:t>
      </w:r>
      <w:r w:rsidR="00BF0BAC">
        <w:rPr>
          <w:sz w:val="28"/>
        </w:rPr>
        <w:t>ото- и киносъемки, видеозаписи).</w:t>
      </w:r>
    </w:p>
    <w:p w:rsidR="00121EAB" w:rsidRDefault="007033F0">
      <w:pPr>
        <w:ind w:firstLine="850"/>
        <w:jc w:val="both"/>
        <w:rPr>
          <w:sz w:val="28"/>
        </w:rPr>
      </w:pPr>
      <w:r>
        <w:rPr>
          <w:sz w:val="28"/>
        </w:rPr>
        <w:t>3.9. Под выездным обследованием в целях Закона № 248-ФЗ понимается контрольное мероприятие, проводимое в целях оценки соблюдения контролируемыми лицами обязательных требований.</w:t>
      </w:r>
    </w:p>
    <w:p w:rsidR="00121EAB" w:rsidRDefault="007033F0">
      <w:pPr>
        <w:ind w:firstLine="850"/>
        <w:jc w:val="both"/>
        <w:rPr>
          <w:sz w:val="28"/>
        </w:rPr>
      </w:pPr>
      <w:r>
        <w:rPr>
          <w:sz w:val="28"/>
        </w:rPr>
        <w:t>3.9.1.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121EAB" w:rsidRDefault="007033F0">
      <w:pPr>
        <w:ind w:firstLine="850"/>
        <w:jc w:val="both"/>
        <w:rPr>
          <w:sz w:val="28"/>
        </w:rPr>
      </w:pPr>
      <w:r>
        <w:rPr>
          <w:sz w:val="28"/>
        </w:rPr>
        <w:t>3.9.2. 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(надзорные) действия:</w:t>
      </w:r>
    </w:p>
    <w:p w:rsidR="00121EAB" w:rsidRDefault="007033F0">
      <w:pPr>
        <w:ind w:firstLine="850"/>
        <w:jc w:val="both"/>
        <w:rPr>
          <w:sz w:val="28"/>
        </w:rPr>
      </w:pPr>
      <w:r>
        <w:rPr>
          <w:sz w:val="28"/>
        </w:rPr>
        <w:t>1) осмотр;</w:t>
      </w:r>
    </w:p>
    <w:p w:rsidR="00121EAB" w:rsidRDefault="007033F0">
      <w:pPr>
        <w:ind w:firstLine="850"/>
        <w:jc w:val="both"/>
        <w:rPr>
          <w:sz w:val="28"/>
        </w:rPr>
      </w:pPr>
      <w:r>
        <w:rPr>
          <w:sz w:val="28"/>
        </w:rPr>
        <w:t>2) отбор проб (образцов);</w:t>
      </w:r>
    </w:p>
    <w:p w:rsidR="00121EAB" w:rsidRDefault="007033F0">
      <w:pPr>
        <w:ind w:firstLine="850"/>
        <w:jc w:val="both"/>
        <w:rPr>
          <w:sz w:val="28"/>
        </w:rPr>
      </w:pPr>
      <w:r>
        <w:rPr>
          <w:sz w:val="28"/>
        </w:rPr>
        <w:t>3) инструментальное обследование (с применением видеозаписи);</w:t>
      </w:r>
    </w:p>
    <w:p w:rsidR="00121EAB" w:rsidRDefault="007033F0">
      <w:pPr>
        <w:ind w:firstLine="850"/>
        <w:jc w:val="both"/>
        <w:rPr>
          <w:sz w:val="28"/>
        </w:rPr>
      </w:pPr>
      <w:r>
        <w:rPr>
          <w:sz w:val="28"/>
        </w:rPr>
        <w:t>4) испытание;</w:t>
      </w:r>
    </w:p>
    <w:p w:rsidR="00121EAB" w:rsidRDefault="007033F0">
      <w:pPr>
        <w:ind w:firstLine="850"/>
        <w:jc w:val="both"/>
        <w:rPr>
          <w:sz w:val="28"/>
        </w:rPr>
      </w:pPr>
      <w:r>
        <w:rPr>
          <w:sz w:val="28"/>
        </w:rPr>
        <w:t>5) экспертиза.</w:t>
      </w:r>
    </w:p>
    <w:p w:rsidR="00121EAB" w:rsidRDefault="007033F0">
      <w:pPr>
        <w:ind w:firstLine="850"/>
        <w:jc w:val="both"/>
        <w:rPr>
          <w:sz w:val="28"/>
        </w:rPr>
      </w:pPr>
      <w:r>
        <w:rPr>
          <w:sz w:val="28"/>
        </w:rPr>
        <w:t>3.9.3. Выездное обследование проводится без информирования контролируемого лица.</w:t>
      </w:r>
    </w:p>
    <w:p w:rsidR="00121EAB" w:rsidRDefault="007033F0">
      <w:pPr>
        <w:ind w:firstLine="850"/>
        <w:jc w:val="both"/>
        <w:rPr>
          <w:sz w:val="28"/>
        </w:rPr>
      </w:pPr>
      <w:r>
        <w:rPr>
          <w:sz w:val="28"/>
        </w:rPr>
        <w:t>3.9.4. По результатам проведения выездного обследования не может быть принято решение, предусмотренное пунктом 2 части 2 статьи 90 Закона 248-ФЗ, за исключением случаев, установленных федеральным законом о виде контроля.</w:t>
      </w:r>
    </w:p>
    <w:p w:rsidR="00121EAB" w:rsidRDefault="007033F0">
      <w:pPr>
        <w:ind w:firstLine="850"/>
        <w:jc w:val="both"/>
        <w:rPr>
          <w:sz w:val="28"/>
        </w:rPr>
      </w:pPr>
      <w:r>
        <w:rPr>
          <w:sz w:val="28"/>
        </w:rPr>
        <w:t xml:space="preserve">3.9.4. В случае, если в рамках выездного обследования выявлены признаки нарушений обязательных требований, должностными лицами, уполномоченными осуществлять муниципальный контроль, вправе </w:t>
      </w:r>
      <w:r>
        <w:rPr>
          <w:sz w:val="28"/>
        </w:rPr>
        <w:lastRenderedPageBreak/>
        <w:t>незамедлительно провести контрольную закупку или мониторинговую закупку с извещением о начале и результатах проведения (в течение двадцати четырех часов после получения таких сведений) соответствующей закупки органа прокуратуры (при условии, что возможность проведения контрольной закупки или мониторинговой закупки в соответствии с настоящей статьей предусмотрена законом). В отношении проведения контрольной закупки или мониторинговой закупки не требуется принятие решения о п</w:t>
      </w:r>
      <w:r w:rsidR="00BF0BAC">
        <w:rPr>
          <w:sz w:val="28"/>
        </w:rPr>
        <w:t xml:space="preserve">роведении данного контрольного </w:t>
      </w:r>
      <w:r>
        <w:rPr>
          <w:sz w:val="28"/>
        </w:rPr>
        <w:t>мероприятия. Информация о проведении контрольной закупки или мониторинговой закупки вносится в единый реестр контрольных (надзорных) мероприятий в течение 5 (пяти) рабочих дней с момента завершения контрольной закупки или мониторинговой закупки.</w:t>
      </w:r>
    </w:p>
    <w:p w:rsidR="00121EAB" w:rsidRDefault="007033F0">
      <w:pPr>
        <w:ind w:firstLine="850"/>
        <w:jc w:val="both"/>
        <w:rPr>
          <w:sz w:val="28"/>
        </w:rPr>
      </w:pPr>
      <w:r>
        <w:rPr>
          <w:sz w:val="28"/>
        </w:rPr>
        <w:t>3.9.5. Если в рамках выездного обследования выявлены признаки нарушений обязательных требований, то составляется акт выездного обследования, который направляется контролируемому лицу и принимается решение о выдаче предписания об устранении выявленных нарушений в порядке, предусмотренном пунктом 1 части 2 статьи 90 Закона 248-ФЗ, в случае указания такой возможности в федеральном законе о виде контроля, законе Кемеровской области - Кузбассе о виде контроля</w:t>
      </w:r>
      <w:r>
        <w:t>.</w:t>
      </w:r>
    </w:p>
    <w:p w:rsidR="00121EAB" w:rsidRDefault="007033F0">
      <w:pPr>
        <w:ind w:firstLine="850"/>
        <w:jc w:val="both"/>
        <w:rPr>
          <w:sz w:val="28"/>
        </w:rPr>
      </w:pPr>
      <w:r>
        <w:rPr>
          <w:sz w:val="28"/>
        </w:rPr>
        <w:t>3.10. В соответствии с Постановлением Правительства Российской Федерации  от 28.12.2024 №  1955 до 1 января 2030 года выдача предписаний по итогам проведения контрольных (надзорных) мероприятий без взаимодействия с контролируемым лицом допускается в случаях, предусмотренных Федеральным законом «О государственном контроле (надзоре) и муниципальном контроле в Российской Федерации» 31.07.2020 №248-ФЗ и вышеуказанным постановлением.</w:t>
      </w:r>
    </w:p>
    <w:p w:rsidR="00121EAB" w:rsidRDefault="007033F0">
      <w:pPr>
        <w:ind w:firstLine="850"/>
        <w:jc w:val="both"/>
        <w:rPr>
          <w:sz w:val="28"/>
        </w:rPr>
      </w:pPr>
      <w:r>
        <w:rPr>
          <w:sz w:val="28"/>
        </w:rPr>
        <w:t>3.11. Основанием для проведения контрольных мероприятий, проводимых со взаимодействием с контролируемыми лицами, является:</w:t>
      </w:r>
    </w:p>
    <w:p w:rsidR="00121EAB" w:rsidRDefault="007033F0">
      <w:pPr>
        <w:ind w:firstLine="850"/>
        <w:jc w:val="both"/>
        <w:rPr>
          <w:sz w:val="28"/>
        </w:rPr>
      </w:pPr>
      <w:r>
        <w:rPr>
          <w:sz w:val="28"/>
        </w:rPr>
        <w:t>1) наличие у контрольного органа сведений о причинении вреда (ущерба) или об угрозе причинения вреда (ущерба) охраняемым законом ценностям с учетом положений статьи 60  Закона № 248-ФЗ;</w:t>
      </w:r>
    </w:p>
    <w:p w:rsidR="00121EAB" w:rsidRDefault="007033F0">
      <w:pPr>
        <w:ind w:firstLine="850"/>
        <w:jc w:val="both"/>
        <w:rPr>
          <w:sz w:val="28"/>
        </w:rPr>
      </w:pPr>
      <w:r>
        <w:rPr>
          <w:sz w:val="28"/>
        </w:rPr>
        <w:t>2) наступление сроков проведения контрольных мероприятий, включенных в план проведения контрольных  мероприятий;</w:t>
      </w:r>
    </w:p>
    <w:p w:rsidR="00121EAB" w:rsidRDefault="007033F0">
      <w:pPr>
        <w:ind w:firstLine="850"/>
        <w:jc w:val="both"/>
        <w:rPr>
          <w:sz w:val="28"/>
        </w:rPr>
      </w:pPr>
      <w:r>
        <w:rPr>
          <w:sz w:val="28"/>
        </w:rPr>
        <w:t>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о проведении контрольных (надзорных) мероприятий в отношении конкретных контролируемых лиц;</w:t>
      </w:r>
    </w:p>
    <w:p w:rsidR="00121EAB" w:rsidRDefault="007033F0">
      <w:pPr>
        <w:ind w:firstLine="850"/>
        <w:jc w:val="both"/>
        <w:rPr>
          <w:sz w:val="28"/>
        </w:rPr>
      </w:pPr>
      <w:r>
        <w:rPr>
          <w:sz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21EAB" w:rsidRDefault="007033F0">
      <w:pPr>
        <w:ind w:firstLine="850"/>
        <w:jc w:val="both"/>
        <w:rPr>
          <w:sz w:val="28"/>
        </w:rPr>
      </w:pPr>
      <w:r>
        <w:rPr>
          <w:sz w:val="28"/>
        </w:rPr>
        <w:t>5)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Закона № 248-ФЗ;</w:t>
      </w:r>
    </w:p>
    <w:p w:rsidR="00121EAB" w:rsidRDefault="007033F0">
      <w:pPr>
        <w:ind w:firstLine="850"/>
        <w:jc w:val="both"/>
        <w:rPr>
          <w:sz w:val="28"/>
        </w:rPr>
      </w:pPr>
      <w:r>
        <w:rPr>
          <w:sz w:val="28"/>
        </w:rPr>
        <w:lastRenderedPageBreak/>
        <w:t>6) наступление события, указанного в программе проверок, если федеральным законом о виде контроля установлено, что контрольные  мероприятия проводятся на основании программы проверок;</w:t>
      </w:r>
    </w:p>
    <w:p w:rsidR="00121EAB" w:rsidRDefault="007033F0">
      <w:pPr>
        <w:ind w:firstLine="850"/>
        <w:jc w:val="both"/>
        <w:rPr>
          <w:sz w:val="28"/>
        </w:rPr>
      </w:pPr>
      <w:r>
        <w:rPr>
          <w:sz w:val="28"/>
        </w:rPr>
        <w:t>7)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21EAB" w:rsidRDefault="007033F0">
      <w:pPr>
        <w:ind w:firstLine="850"/>
        <w:jc w:val="both"/>
        <w:rPr>
          <w:sz w:val="28"/>
        </w:rPr>
      </w:pPr>
      <w:r>
        <w:rPr>
          <w:sz w:val="28"/>
        </w:rPr>
        <w:t>8) наличие у контрольного органа сведений об осуществлении деятельности без уведомления о начале осуществления предпринимательской деятельности, установленного частью 1 статьи 8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случае, если представление такого уведомления является обязательным, или без лицензии, предусмотренной для видов деятельности, указанных в пунктах 6 - 9.1, 11, 12, 14 - 17, 19 - 21, 24 - 31, 34 - 36, 39, 40, 42 - 55 и 59 части 1 статьи 12 Федерального закона от 4 мая 2011 года № 99-ФЗ «О лицензировании отдельных видов деятельности», или без предоставления в государственную информационную систему мониторинга за оборотом товаров, подлежащих обязательной маркировке средствами идентификации, сведений, необходимых для регистрации в указанной информационной системе, в случаях, если представление таких сведений является обязательным, с извещением о проведении контрольного (надзорного) мероприятия в течение двадцати четырех часов органа прокуратуры по месту нахождения объекта контроля;</w:t>
      </w:r>
    </w:p>
    <w:p w:rsidR="00121EAB" w:rsidRDefault="007033F0">
      <w:pPr>
        <w:ind w:firstLine="850"/>
        <w:jc w:val="both"/>
        <w:rPr>
          <w:sz w:val="28"/>
        </w:rPr>
      </w:pPr>
      <w:r>
        <w:rPr>
          <w:sz w:val="28"/>
        </w:rPr>
        <w:t>9) уклонение контролируемого лица от проведения обязательного профилактического визита.</w:t>
      </w:r>
    </w:p>
    <w:p w:rsidR="00121EAB" w:rsidRDefault="00121EAB">
      <w:pPr>
        <w:ind w:firstLine="850"/>
        <w:jc w:val="both"/>
        <w:rPr>
          <w:sz w:val="28"/>
        </w:rPr>
      </w:pPr>
    </w:p>
    <w:p w:rsidR="00121EAB" w:rsidRDefault="007033F0">
      <w:pPr>
        <w:ind w:firstLine="850"/>
        <w:jc w:val="both"/>
        <w:rPr>
          <w:sz w:val="28"/>
        </w:rPr>
      </w:pPr>
      <w:r>
        <w:rPr>
          <w:sz w:val="28"/>
        </w:rPr>
        <w:t>3.12. Контрольные мероприятия без взаимодействия проводятся должностными лицами уполномоченного органа на основании заданий уполномоченных должностных лиц уполномоченного органа, включая задания, содержащиеся в планах работы  уполномоченного органа, в том числе в случаях, установленных З</w:t>
      </w:r>
      <w:hyperlink r:id="rId12" w:history="1">
        <w:r>
          <w:rPr>
            <w:sz w:val="28"/>
          </w:rPr>
          <w:t>аконом</w:t>
        </w:r>
      </w:hyperlink>
      <w:r>
        <w:rPr>
          <w:sz w:val="16"/>
        </w:rPr>
        <w:t xml:space="preserve"> </w:t>
      </w:r>
      <w:r>
        <w:rPr>
          <w:sz w:val="28"/>
        </w:rPr>
        <w:t xml:space="preserve"> № 248-ФЗ.</w:t>
      </w:r>
    </w:p>
    <w:p w:rsidR="00121EAB" w:rsidRDefault="007033F0">
      <w:pPr>
        <w:ind w:firstLine="850"/>
        <w:jc w:val="both"/>
        <w:rPr>
          <w:sz w:val="28"/>
        </w:rPr>
      </w:pPr>
      <w:r>
        <w:rPr>
          <w:sz w:val="28"/>
        </w:rPr>
        <w:t xml:space="preserve"> 3.13. В случае принятия решения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такой приказ принимается на основании мотивированного представления должностного лица о проведении контрольного мероприятия.</w:t>
      </w:r>
    </w:p>
    <w:p w:rsidR="00121EAB" w:rsidRDefault="007033F0">
      <w:pPr>
        <w:ind w:firstLine="850"/>
        <w:jc w:val="both"/>
        <w:rPr>
          <w:sz w:val="28"/>
        </w:rPr>
      </w:pPr>
      <w:r>
        <w:rPr>
          <w:sz w:val="28"/>
        </w:rPr>
        <w:t>3.14. Контрольные мероприятия в отношении граждан, юридических лиц и индивидуальных предпринимателей проводятся должностными лицами, в соответствии с З</w:t>
      </w:r>
      <w:hyperlink r:id="rId13" w:history="1">
        <w:r>
          <w:rPr>
            <w:sz w:val="28"/>
          </w:rPr>
          <w:t>аконом</w:t>
        </w:r>
      </w:hyperlink>
      <w:r>
        <w:rPr>
          <w:sz w:val="16"/>
        </w:rPr>
        <w:t xml:space="preserve"> </w:t>
      </w:r>
      <w:r>
        <w:rPr>
          <w:sz w:val="28"/>
        </w:rPr>
        <w:t xml:space="preserve"> № 248-ФЗ.</w:t>
      </w:r>
    </w:p>
    <w:p w:rsidR="00121EAB" w:rsidRDefault="007033F0">
      <w:pPr>
        <w:ind w:firstLine="850"/>
        <w:jc w:val="both"/>
        <w:rPr>
          <w:sz w:val="28"/>
        </w:rPr>
      </w:pPr>
      <w:r>
        <w:rPr>
          <w:sz w:val="28"/>
        </w:rPr>
        <w:t>3.15.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уполномоченным органом и подлежащего согласованию с органами прокуратуры в соответствии с требованиями Закона №</w:t>
      </w:r>
      <w:r w:rsidR="00455FC7">
        <w:rPr>
          <w:sz w:val="28"/>
        </w:rPr>
        <w:t xml:space="preserve"> </w:t>
      </w:r>
      <w:r>
        <w:rPr>
          <w:sz w:val="28"/>
        </w:rPr>
        <w:t>248-ФЗ.</w:t>
      </w:r>
    </w:p>
    <w:p w:rsidR="00121EAB" w:rsidRDefault="007033F0">
      <w:pPr>
        <w:ind w:firstLine="850"/>
        <w:jc w:val="both"/>
        <w:rPr>
          <w:sz w:val="28"/>
        </w:rPr>
      </w:pPr>
      <w:r>
        <w:rPr>
          <w:sz w:val="28"/>
        </w:rPr>
        <w:lastRenderedPageBreak/>
        <w:t>3.16. Должностные лица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распоряжением Правительства Российской Федерации от 19.04.2016 № 724-р</w:t>
      </w:r>
      <w:r>
        <w:rPr>
          <w:sz w:val="16"/>
        </w:rPr>
        <w:t xml:space="preserve"> </w:t>
      </w:r>
      <w:hyperlink r:id="rId14" w:history="1">
        <w:r>
          <w:rPr>
            <w:sz w:val="28"/>
          </w:rPr>
          <w:t>перечнем</w:t>
        </w:r>
      </w:hyperlink>
      <w:r>
        <w:rPr>
          <w:sz w:val="16"/>
        </w:rPr>
        <w:t xml:space="preserve"> </w:t>
      </w:r>
      <w:r>
        <w:rPr>
          <w:sz w:val="28"/>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Pr>
          <w:sz w:val="16"/>
        </w:rPr>
        <w:t xml:space="preserve"> </w:t>
      </w:r>
      <w:hyperlink r:id="rId15" w:history="1">
        <w:r>
          <w:rPr>
            <w:sz w:val="28"/>
          </w:rPr>
          <w:t>Правилами</w:t>
        </w:r>
      </w:hyperlink>
      <w:r>
        <w:rPr>
          <w:sz w:val="16"/>
        </w:rPr>
        <w:t xml:space="preserve"> </w:t>
      </w:r>
      <w:r>
        <w:rPr>
          <w:sz w:val="28"/>
        </w:rPr>
        <w:t>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121EAB" w:rsidRDefault="007033F0">
      <w:pPr>
        <w:ind w:firstLine="850"/>
        <w:jc w:val="both"/>
        <w:rPr>
          <w:sz w:val="28"/>
        </w:rPr>
      </w:pPr>
      <w:r>
        <w:rPr>
          <w:sz w:val="28"/>
        </w:rPr>
        <w:t xml:space="preserve">3.17. В случаях, при наступлении которых, индивидуальный предприниматель, гражданин, представитель </w:t>
      </w:r>
      <w:proofErr w:type="gramStart"/>
      <w:r>
        <w:rPr>
          <w:sz w:val="28"/>
        </w:rPr>
        <w:t>юридического лица</w:t>
      </w:r>
      <w:proofErr w:type="gramEnd"/>
      <w:r>
        <w:rPr>
          <w:sz w:val="28"/>
        </w:rPr>
        <w:t xml:space="preserve"> являющегося контролируемыми лицами, вправе с соответствии с частью 8 статьи 31 Закона №</w:t>
      </w:r>
      <w:r w:rsidR="00455FC7">
        <w:rPr>
          <w:sz w:val="28"/>
        </w:rPr>
        <w:t xml:space="preserve"> </w:t>
      </w:r>
      <w:r>
        <w:rPr>
          <w:sz w:val="28"/>
        </w:rPr>
        <w:t>248-ФЗ представить в контрольный орган заявление, содержащее информацию о невозможности присутствия при проведении контрольного мероприятия.</w:t>
      </w:r>
    </w:p>
    <w:p w:rsidR="00121EAB" w:rsidRDefault="007033F0">
      <w:pPr>
        <w:ind w:firstLine="850"/>
        <w:jc w:val="both"/>
        <w:rPr>
          <w:sz w:val="28"/>
        </w:rPr>
      </w:pPr>
      <w:r>
        <w:rPr>
          <w:sz w:val="28"/>
        </w:rPr>
        <w:t>Заявление должно содержать:</w:t>
      </w:r>
    </w:p>
    <w:p w:rsidR="00121EAB" w:rsidRDefault="007033F0">
      <w:pPr>
        <w:ind w:firstLine="850"/>
        <w:jc w:val="both"/>
        <w:rPr>
          <w:sz w:val="28"/>
        </w:rPr>
      </w:pPr>
      <w:r>
        <w:rPr>
          <w:sz w:val="28"/>
        </w:rPr>
        <w:t>а) описание обстоятельств непреодолимой силы и их продолжительность;</w:t>
      </w:r>
    </w:p>
    <w:p w:rsidR="00121EAB" w:rsidRDefault="007033F0">
      <w:pPr>
        <w:ind w:firstLine="850"/>
        <w:jc w:val="both"/>
        <w:rPr>
          <w:sz w:val="28"/>
        </w:rPr>
      </w:pPr>
      <w:r>
        <w:rPr>
          <w:sz w:val="28"/>
        </w:rPr>
        <w:t>б) сведения о причинно-следственной связи между возникшими обстоятельствами непреодолимой силы и невозможностью присутствия Контролируемого лица при проведении контрольного мероприятия либо задержкой Контролируемого лица;</w:t>
      </w:r>
    </w:p>
    <w:p w:rsidR="00121EAB" w:rsidRDefault="007033F0">
      <w:pPr>
        <w:ind w:firstLine="850"/>
        <w:jc w:val="both"/>
        <w:rPr>
          <w:sz w:val="28"/>
        </w:rPr>
      </w:pPr>
      <w:r>
        <w:rPr>
          <w:sz w:val="28"/>
        </w:rPr>
        <w:t>в) указание на срок, необходимый для устранения обстоятельств, препятствующих присутствию при проведении контрольного мероприятия. К заявлению о невозможности присутствия при проведении контрольного мероприятия должны быть приложены документы, подтверждающие факт наличия (наступления) обстоятельств, препятствующих присутствию при проведении контрольного мероприятия.</w:t>
      </w:r>
    </w:p>
    <w:p w:rsidR="00121EAB" w:rsidRDefault="007033F0">
      <w:pPr>
        <w:ind w:firstLine="850"/>
        <w:jc w:val="both"/>
        <w:rPr>
          <w:sz w:val="28"/>
        </w:rPr>
      </w:pPr>
      <w:r>
        <w:rPr>
          <w:sz w:val="28"/>
        </w:rPr>
        <w:t xml:space="preserve">При предоставлении указанной информации проведение контрольного мероприятия переносится уполномоченным органом на срок, необходимый для устранения обстоятельств, послуживших поводом для данного обращения </w:t>
      </w:r>
      <w:r>
        <w:rPr>
          <w:sz w:val="28"/>
        </w:rPr>
        <w:lastRenderedPageBreak/>
        <w:t>индивидуального предпринимателя, гражданина, пр</w:t>
      </w:r>
      <w:r w:rsidR="00455FC7">
        <w:rPr>
          <w:sz w:val="28"/>
        </w:rPr>
        <w:t xml:space="preserve">едставителя юридического лица, </w:t>
      </w:r>
      <w:r>
        <w:rPr>
          <w:sz w:val="28"/>
        </w:rPr>
        <w:t>(но не более чем на 30 дней).</w:t>
      </w:r>
    </w:p>
    <w:p w:rsidR="00121EAB" w:rsidRDefault="007033F0">
      <w:pPr>
        <w:ind w:firstLine="850"/>
        <w:jc w:val="both"/>
        <w:rPr>
          <w:sz w:val="28"/>
        </w:rPr>
      </w:pPr>
      <w:r>
        <w:rPr>
          <w:sz w:val="28"/>
        </w:rPr>
        <w:t>К случаям невозможности проведения контрольного мероприятия, при невозможности присутствия контролируемого лица</w:t>
      </w:r>
      <w:r w:rsidR="00455FC7">
        <w:rPr>
          <w:sz w:val="28"/>
        </w:rPr>
        <w:t>,</w:t>
      </w:r>
      <w:r>
        <w:rPr>
          <w:sz w:val="28"/>
        </w:rPr>
        <w:t xml:space="preserve"> </w:t>
      </w:r>
      <w:proofErr w:type="gramStart"/>
      <w:r>
        <w:rPr>
          <w:sz w:val="28"/>
        </w:rPr>
        <w:t>относятся :</w:t>
      </w:r>
      <w:proofErr w:type="gramEnd"/>
    </w:p>
    <w:p w:rsidR="00121EAB" w:rsidRDefault="007033F0">
      <w:pPr>
        <w:ind w:firstLine="850"/>
        <w:jc w:val="both"/>
        <w:rPr>
          <w:sz w:val="28"/>
        </w:rPr>
      </w:pPr>
      <w:r>
        <w:rPr>
          <w:sz w:val="28"/>
        </w:rPr>
        <w:t>1) нахождение на стационарном лечении в медицинском учреждении;</w:t>
      </w:r>
    </w:p>
    <w:p w:rsidR="00121EAB" w:rsidRDefault="007033F0">
      <w:pPr>
        <w:ind w:firstLine="850"/>
        <w:jc w:val="both"/>
        <w:rPr>
          <w:sz w:val="28"/>
        </w:rPr>
      </w:pPr>
      <w:r>
        <w:rPr>
          <w:sz w:val="28"/>
        </w:rPr>
        <w:t>2) нахождение за пределами Российской Федерации;</w:t>
      </w:r>
    </w:p>
    <w:p w:rsidR="00121EAB" w:rsidRDefault="007033F0">
      <w:pPr>
        <w:ind w:firstLine="850"/>
        <w:jc w:val="both"/>
        <w:rPr>
          <w:sz w:val="28"/>
        </w:rPr>
      </w:pPr>
      <w:r>
        <w:rPr>
          <w:sz w:val="28"/>
        </w:rPr>
        <w:t>3) административный арест;</w:t>
      </w:r>
    </w:p>
    <w:p w:rsidR="00121EAB" w:rsidRDefault="007033F0">
      <w:pPr>
        <w:ind w:firstLine="850"/>
        <w:jc w:val="both"/>
        <w:rPr>
          <w:sz w:val="28"/>
        </w:rPr>
      </w:pPr>
      <w:r>
        <w:rPr>
          <w:sz w:val="28"/>
        </w:rPr>
        <w:t>4) избрание в отношении подозреваемого в совершении преступ</w:t>
      </w:r>
      <w:r w:rsidR="00455FC7">
        <w:rPr>
          <w:sz w:val="28"/>
        </w:rPr>
        <w:t>л</w:t>
      </w:r>
      <w:r>
        <w:rPr>
          <w:sz w:val="28"/>
        </w:rPr>
        <w:t>ения физического лица меры пресечения в виде заключения под стражу, домашнего ареста;</w:t>
      </w:r>
    </w:p>
    <w:p w:rsidR="00121EAB" w:rsidRDefault="007033F0">
      <w:pPr>
        <w:ind w:firstLine="850"/>
        <w:jc w:val="both"/>
        <w:rPr>
          <w:sz w:val="28"/>
        </w:rPr>
      </w:pPr>
      <w:r>
        <w:rPr>
          <w:sz w:val="28"/>
        </w:rPr>
        <w:t>5) наступление обстоятельств непреодолимой силы, препятствующих присутствию лица при проведении контрольного мероприятия (военных действий, катастроф, стихийных бедствий, крупных аварий, эпидемий и других чрезвычайных обстоятельств).</w:t>
      </w:r>
    </w:p>
    <w:p w:rsidR="00121EAB" w:rsidRDefault="007033F0">
      <w:pPr>
        <w:ind w:firstLine="850"/>
        <w:jc w:val="both"/>
        <w:rPr>
          <w:sz w:val="28"/>
        </w:rPr>
      </w:pPr>
      <w:r>
        <w:rPr>
          <w:sz w:val="28"/>
        </w:rPr>
        <w:t>3.18. Срок проведения выездной проверки не может превышать 10 рабочих дней.</w:t>
      </w:r>
    </w:p>
    <w:p w:rsidR="00121EAB" w:rsidRDefault="007033F0">
      <w:pPr>
        <w:ind w:firstLine="850"/>
        <w:jc w:val="both"/>
        <w:rPr>
          <w:sz w:val="28"/>
        </w:rPr>
      </w:pPr>
      <w:r>
        <w:rPr>
          <w:sz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Pr>
          <w:sz w:val="28"/>
        </w:rPr>
        <w:t>микропредприятия</w:t>
      </w:r>
      <w:proofErr w:type="spellEnd"/>
      <w:r>
        <w:rPr>
          <w:sz w:val="28"/>
        </w:rPr>
        <w:t>.</w:t>
      </w:r>
    </w:p>
    <w:p w:rsidR="00121EAB" w:rsidRDefault="007033F0">
      <w:pPr>
        <w:ind w:firstLine="850"/>
        <w:jc w:val="both"/>
        <w:rPr>
          <w:sz w:val="28"/>
        </w:rPr>
      </w:pPr>
      <w:r>
        <w:rPr>
          <w:sz w:val="28"/>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121EAB" w:rsidRDefault="007033F0">
      <w:pPr>
        <w:ind w:firstLine="850"/>
        <w:jc w:val="both"/>
        <w:rPr>
          <w:sz w:val="28"/>
        </w:rPr>
      </w:pPr>
      <w:r>
        <w:rPr>
          <w:sz w:val="28"/>
        </w:rPr>
        <w:t>3.19. Во всех случаях проведения контрольных мероприятий для фиксации должностными лицами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121EAB" w:rsidRDefault="007033F0">
      <w:pPr>
        <w:ind w:firstLine="850"/>
        <w:jc w:val="both"/>
        <w:rPr>
          <w:sz w:val="28"/>
        </w:rPr>
      </w:pPr>
      <w:r>
        <w:rPr>
          <w:sz w:val="28"/>
        </w:rPr>
        <w:t>3.20.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мер, предусмотренных</w:t>
      </w:r>
      <w:r>
        <w:rPr>
          <w:sz w:val="16"/>
        </w:rPr>
        <w:t xml:space="preserve"> </w:t>
      </w:r>
      <w:hyperlink r:id="rId16" w:history="1">
        <w:r>
          <w:rPr>
            <w:sz w:val="28"/>
          </w:rPr>
          <w:t>частью 2 статьи 90</w:t>
        </w:r>
      </w:hyperlink>
      <w:r>
        <w:rPr>
          <w:sz w:val="16"/>
        </w:rPr>
        <w:t xml:space="preserve"> </w:t>
      </w:r>
      <w:r>
        <w:rPr>
          <w:sz w:val="28"/>
        </w:rPr>
        <w:t>Закона №</w:t>
      </w:r>
      <w:r w:rsidR="00A24B59">
        <w:rPr>
          <w:sz w:val="28"/>
        </w:rPr>
        <w:t xml:space="preserve"> </w:t>
      </w:r>
      <w:r>
        <w:rPr>
          <w:sz w:val="28"/>
        </w:rPr>
        <w:t>248-ФЗ.</w:t>
      </w:r>
    </w:p>
    <w:p w:rsidR="00121EAB" w:rsidRDefault="007033F0">
      <w:pPr>
        <w:ind w:firstLine="850"/>
        <w:jc w:val="both"/>
        <w:rPr>
          <w:sz w:val="28"/>
        </w:rPr>
      </w:pPr>
      <w:r>
        <w:rPr>
          <w:sz w:val="28"/>
        </w:rPr>
        <w:t xml:space="preserve">3.21.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w:t>
      </w:r>
    </w:p>
    <w:p w:rsidR="00121EAB" w:rsidRDefault="007033F0">
      <w:pPr>
        <w:ind w:firstLine="850"/>
        <w:jc w:val="both"/>
        <w:rPr>
          <w:sz w:val="28"/>
        </w:rPr>
      </w:pPr>
      <w:r>
        <w:rPr>
          <w:sz w:val="28"/>
        </w:rPr>
        <w:lastRenderedPageBreak/>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w:t>
      </w:r>
    </w:p>
    <w:p w:rsidR="00121EAB" w:rsidRDefault="007033F0">
      <w:pPr>
        <w:ind w:firstLine="850"/>
        <w:jc w:val="both"/>
        <w:rPr>
          <w:sz w:val="28"/>
        </w:rPr>
      </w:pPr>
      <w:r>
        <w:rPr>
          <w:sz w:val="28"/>
        </w:rPr>
        <w:t>Документы, иные материалы, являющиеся доказательствами нарушения обязательных требований, должны быть приобщены к акту.</w:t>
      </w:r>
    </w:p>
    <w:p w:rsidR="00121EAB" w:rsidRDefault="007033F0">
      <w:pPr>
        <w:ind w:firstLine="850"/>
        <w:jc w:val="both"/>
        <w:rPr>
          <w:sz w:val="28"/>
        </w:rPr>
      </w:pPr>
      <w:r>
        <w:rPr>
          <w:sz w:val="28"/>
        </w:rPr>
        <w:t>Заполненные при проведении контрольного мероприятия проверочные листы приобщаются к акту.</w:t>
      </w:r>
    </w:p>
    <w:p w:rsidR="00121EAB" w:rsidRDefault="007033F0">
      <w:pPr>
        <w:ind w:firstLine="850"/>
        <w:jc w:val="both"/>
        <w:rPr>
          <w:sz w:val="28"/>
        </w:rPr>
      </w:pPr>
      <w:r>
        <w:rPr>
          <w:sz w:val="28"/>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121EAB" w:rsidRDefault="007033F0">
      <w:pPr>
        <w:ind w:firstLine="850"/>
        <w:jc w:val="both"/>
        <w:rPr>
          <w:sz w:val="28"/>
        </w:rPr>
      </w:pPr>
      <w:r>
        <w:rPr>
          <w:sz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121EAB" w:rsidRDefault="007033F0">
      <w:pPr>
        <w:ind w:firstLine="850"/>
        <w:jc w:val="both"/>
        <w:rPr>
          <w:sz w:val="28"/>
        </w:rPr>
      </w:pPr>
      <w:r>
        <w:rPr>
          <w:sz w:val="28"/>
        </w:rPr>
        <w:t>3.22. Информация о контрольных мероприятиях размещается в Едином реестре контрольных (надзорных) мероприятий.</w:t>
      </w:r>
    </w:p>
    <w:p w:rsidR="00121EAB" w:rsidRDefault="007033F0">
      <w:pPr>
        <w:ind w:firstLine="850"/>
        <w:jc w:val="both"/>
        <w:rPr>
          <w:sz w:val="28"/>
        </w:rPr>
      </w:pPr>
      <w:r>
        <w:rPr>
          <w:sz w:val="28"/>
        </w:rPr>
        <w:t>3.23. Информирование контролируемых лиц о совершаемых должностными лицами действий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121EAB" w:rsidRDefault="007033F0">
      <w:pPr>
        <w:ind w:firstLine="850"/>
        <w:jc w:val="both"/>
        <w:rPr>
          <w:sz w:val="28"/>
        </w:rPr>
      </w:pPr>
      <w:r>
        <w:rPr>
          <w:sz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действий и принимаемых решениях путем направления ему документов на бумажном носителе в случае направления им в адрес уполномоченного органа уведомления о необходимости получения документов на бумажном носителе либо отсутствия у уполномоченного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документы на бумажном носителе.</w:t>
      </w:r>
    </w:p>
    <w:p w:rsidR="00121EAB" w:rsidRDefault="007033F0">
      <w:pPr>
        <w:ind w:firstLine="850"/>
        <w:jc w:val="both"/>
        <w:rPr>
          <w:sz w:val="28"/>
        </w:rPr>
      </w:pPr>
      <w:r>
        <w:rPr>
          <w:sz w:val="28"/>
        </w:rPr>
        <w:lastRenderedPageBreak/>
        <w:t>3.24. В случае несогласия с фактами и выводами, изложенными в акте, контролируемое лицо вправе направить жалобу в порядке, предусмотренном</w:t>
      </w:r>
      <w:r>
        <w:rPr>
          <w:sz w:val="16"/>
        </w:rPr>
        <w:t xml:space="preserve"> </w:t>
      </w:r>
      <w:hyperlink r:id="rId17" w:history="1">
        <w:r>
          <w:rPr>
            <w:sz w:val="28"/>
          </w:rPr>
          <w:t>статьями 39</w:t>
        </w:r>
      </w:hyperlink>
      <w:r>
        <w:rPr>
          <w:sz w:val="16"/>
        </w:rPr>
        <w:t xml:space="preserve"> – </w:t>
      </w:r>
      <w:hyperlink r:id="rId18" w:history="1">
        <w:r>
          <w:rPr>
            <w:sz w:val="28"/>
          </w:rPr>
          <w:t>40</w:t>
        </w:r>
      </w:hyperlink>
      <w:r>
        <w:rPr>
          <w:sz w:val="28"/>
        </w:rPr>
        <w:t xml:space="preserve"> Закона №</w:t>
      </w:r>
      <w:r w:rsidR="00974B2E">
        <w:rPr>
          <w:sz w:val="28"/>
        </w:rPr>
        <w:t xml:space="preserve"> </w:t>
      </w:r>
      <w:r>
        <w:rPr>
          <w:sz w:val="28"/>
        </w:rPr>
        <w:t>248-ФЗ  и</w:t>
      </w:r>
      <w:r>
        <w:rPr>
          <w:sz w:val="16"/>
        </w:rPr>
        <w:t xml:space="preserve"> </w:t>
      </w:r>
      <w:r>
        <w:rPr>
          <w:sz w:val="28"/>
        </w:rPr>
        <w:t>разделом 4</w:t>
      </w:r>
      <w:r>
        <w:rPr>
          <w:sz w:val="16"/>
        </w:rPr>
        <w:t xml:space="preserve"> </w:t>
      </w:r>
      <w:r>
        <w:rPr>
          <w:sz w:val="28"/>
        </w:rPr>
        <w:t>настоящего Положения.</w:t>
      </w:r>
    </w:p>
    <w:p w:rsidR="00121EAB" w:rsidRDefault="007033F0">
      <w:pPr>
        <w:ind w:firstLine="850"/>
        <w:jc w:val="both"/>
        <w:rPr>
          <w:sz w:val="28"/>
        </w:rPr>
      </w:pPr>
      <w:r>
        <w:rPr>
          <w:sz w:val="28"/>
        </w:rPr>
        <w:t>3.25.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121EAB" w:rsidRDefault="007033F0">
      <w:pPr>
        <w:ind w:firstLine="850"/>
        <w:jc w:val="both"/>
        <w:rPr>
          <w:sz w:val="28"/>
        </w:rPr>
      </w:pPr>
      <w:r>
        <w:rPr>
          <w:sz w:val="28"/>
        </w:rPr>
        <w:t>3.26. В случае выявления при проведении контрольного мероприятия нарушений обязательных требований контролируемым лицом должностные лица в пределах полномочий, предусмотренных законодательством Российской Федерации, обязано:</w:t>
      </w:r>
    </w:p>
    <w:p w:rsidR="00121EAB" w:rsidRDefault="007033F0">
      <w:pPr>
        <w:ind w:firstLine="850"/>
        <w:jc w:val="both"/>
        <w:rPr>
          <w:sz w:val="28"/>
        </w:rPr>
      </w:pPr>
      <w:r>
        <w:rPr>
          <w:sz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121EAB" w:rsidRDefault="007033F0">
      <w:pPr>
        <w:ind w:firstLine="850"/>
        <w:jc w:val="both"/>
        <w:rPr>
          <w:sz w:val="28"/>
        </w:rPr>
      </w:pPr>
      <w:r>
        <w:rPr>
          <w:sz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в сфере благоустройства, представляет непосредственную угрозу причинения вреда (ущерба) охраняемым законом ценностям или что такой вред (ущерб) причинен;</w:t>
      </w:r>
    </w:p>
    <w:p w:rsidR="00121EAB" w:rsidRDefault="007033F0">
      <w:pPr>
        <w:ind w:firstLine="850"/>
        <w:jc w:val="both"/>
        <w:rPr>
          <w:sz w:val="28"/>
        </w:rPr>
      </w:pPr>
      <w:r>
        <w:rPr>
          <w:sz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121EAB" w:rsidRDefault="007033F0">
      <w:pPr>
        <w:ind w:firstLine="850"/>
        <w:jc w:val="both"/>
        <w:rPr>
          <w:sz w:val="28"/>
        </w:rPr>
      </w:pPr>
      <w:r>
        <w:rPr>
          <w:sz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121EAB" w:rsidRDefault="007033F0">
      <w:pPr>
        <w:ind w:firstLine="850"/>
        <w:jc w:val="both"/>
        <w:rPr>
          <w:sz w:val="28"/>
        </w:rPr>
      </w:pPr>
      <w:r>
        <w:rPr>
          <w:sz w:val="28"/>
        </w:rPr>
        <w:t xml:space="preserve">5) рассмотреть вопрос о выдаче рекомендаций по соблюдению обязательных требований, проведении иных мероприятий, направленных на </w:t>
      </w:r>
      <w:r>
        <w:rPr>
          <w:sz w:val="28"/>
        </w:rPr>
        <w:lastRenderedPageBreak/>
        <w:t>профилактику рисков причинения вреда (ущерба) охраняемым законом ценностям.</w:t>
      </w:r>
    </w:p>
    <w:p w:rsidR="00121EAB" w:rsidRDefault="007033F0">
      <w:pPr>
        <w:ind w:firstLine="850"/>
        <w:jc w:val="both"/>
        <w:rPr>
          <w:sz w:val="28"/>
        </w:rPr>
      </w:pPr>
      <w:r>
        <w:rPr>
          <w:sz w:val="28"/>
        </w:rPr>
        <w:t>3.27. Должностные лица взаимодействуют в установленном порядке с федеральными органами исполнительной власти и их территориальными органа</w:t>
      </w:r>
      <w:r w:rsidR="00974B2E">
        <w:rPr>
          <w:sz w:val="28"/>
        </w:rPr>
        <w:t xml:space="preserve">ми, с исполнительными органами </w:t>
      </w:r>
      <w:r>
        <w:rPr>
          <w:sz w:val="28"/>
        </w:rPr>
        <w:t>Кемеровской области - Кузбасса, органами местного самоуправления, правоохранительными органами, организациями и гражданами.</w:t>
      </w:r>
    </w:p>
    <w:p w:rsidR="00121EAB" w:rsidRDefault="007033F0">
      <w:pPr>
        <w:ind w:firstLine="850"/>
        <w:jc w:val="both"/>
        <w:rPr>
          <w:sz w:val="28"/>
        </w:rPr>
      </w:pPr>
      <w:r>
        <w:rPr>
          <w:sz w:val="28"/>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направляют копию указанного акта в орган власти, уполномоченный на привлечение к соответствующей ответственности.</w:t>
      </w:r>
    </w:p>
    <w:p w:rsidR="00121EAB" w:rsidRDefault="007033F0">
      <w:pPr>
        <w:ind w:firstLine="850"/>
        <w:jc w:val="both"/>
        <w:rPr>
          <w:sz w:val="28"/>
        </w:rPr>
      </w:pPr>
      <w:r>
        <w:rPr>
          <w:sz w:val="28"/>
        </w:rPr>
        <w:t>3.28. Контрольное мероприятие, предусматривающее взаимодействие с контролируемым лицом, может быть начато после внесения в единый реестр контрольных мероприятий сведений, установленных правилами его формирования и ведения, за исключением случаев неработоспособности Единого реестра контрольных мероприятий, зафиксированных оператором реестра.</w:t>
      </w:r>
    </w:p>
    <w:p w:rsidR="00121EAB" w:rsidRDefault="007033F0">
      <w:pPr>
        <w:ind w:firstLine="850"/>
        <w:jc w:val="both"/>
        <w:rPr>
          <w:sz w:val="28"/>
        </w:rPr>
      </w:pPr>
      <w:r>
        <w:rPr>
          <w:sz w:val="28"/>
        </w:rPr>
        <w:t>3.29. Проведение контрольных мероприятий, информация о которых на момент начала их проведения в Едином реестре контрольных мероприятий отсутствует, не допускается, если иное не пре</w:t>
      </w:r>
      <w:r w:rsidR="00974B2E">
        <w:rPr>
          <w:sz w:val="28"/>
        </w:rPr>
        <w:t xml:space="preserve">дусмотрено </w:t>
      </w:r>
      <w:r>
        <w:rPr>
          <w:sz w:val="28"/>
        </w:rPr>
        <w:t>Законом № 248-ФЗ.</w:t>
      </w:r>
    </w:p>
    <w:p w:rsidR="00121EAB" w:rsidRDefault="00121EAB">
      <w:pPr>
        <w:ind w:firstLine="850"/>
        <w:jc w:val="both"/>
        <w:rPr>
          <w:sz w:val="28"/>
          <w:shd w:val="clear" w:color="auto" w:fill="FFD821"/>
        </w:rPr>
      </w:pPr>
    </w:p>
    <w:p w:rsidR="00121EAB" w:rsidRDefault="00121EAB">
      <w:pPr>
        <w:ind w:firstLine="850"/>
        <w:jc w:val="both"/>
        <w:rPr>
          <w:sz w:val="28"/>
          <w:shd w:val="clear" w:color="auto" w:fill="FFA69B"/>
        </w:rPr>
      </w:pPr>
    </w:p>
    <w:p w:rsidR="00121EAB" w:rsidRDefault="007033F0">
      <w:pPr>
        <w:jc w:val="center"/>
        <w:rPr>
          <w:b/>
          <w:sz w:val="28"/>
        </w:rPr>
      </w:pPr>
      <w:r>
        <w:rPr>
          <w:b/>
          <w:sz w:val="28"/>
        </w:rPr>
        <w:t xml:space="preserve"> 4. Обжалование решений, действий (бездействия) должностных лиц, уполномоченных осуществлять контроль в сфере благоустройства</w:t>
      </w:r>
    </w:p>
    <w:p w:rsidR="00121EAB" w:rsidRDefault="00121EAB">
      <w:pPr>
        <w:jc w:val="both"/>
        <w:rPr>
          <w:sz w:val="28"/>
        </w:rPr>
      </w:pPr>
    </w:p>
    <w:p w:rsidR="00121EAB" w:rsidRDefault="007033F0">
      <w:pPr>
        <w:ind w:firstLine="850"/>
        <w:jc w:val="both"/>
        <w:rPr>
          <w:sz w:val="28"/>
        </w:rPr>
      </w:pPr>
      <w:r>
        <w:rPr>
          <w:sz w:val="28"/>
        </w:rPr>
        <w:t>4.1. Решения уполномоченного органа, действия (бездействие) должностного лица, уполномоченного осуществлять муниципальный контроль в сфере благоустройства, могут быть обжалованы в порядке, установленном главой 9 Федерального закона № 248-ФЗ.</w:t>
      </w:r>
    </w:p>
    <w:p w:rsidR="00121EAB" w:rsidRDefault="007033F0">
      <w:pPr>
        <w:ind w:firstLine="850"/>
        <w:jc w:val="both"/>
        <w:rPr>
          <w:sz w:val="28"/>
        </w:rPr>
      </w:pPr>
      <w:r>
        <w:rPr>
          <w:sz w:val="28"/>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121EAB" w:rsidRDefault="007033F0">
      <w:pPr>
        <w:ind w:firstLine="850"/>
        <w:jc w:val="both"/>
        <w:rPr>
          <w:sz w:val="28"/>
        </w:rPr>
      </w:pPr>
      <w:r>
        <w:rPr>
          <w:sz w:val="28"/>
        </w:rPr>
        <w:t>1) решений о проведении контрольных мероприятий и обязательных профилактических визитов;</w:t>
      </w:r>
    </w:p>
    <w:p w:rsidR="00121EAB" w:rsidRDefault="007033F0">
      <w:pPr>
        <w:ind w:firstLine="850"/>
        <w:jc w:val="both"/>
        <w:rPr>
          <w:sz w:val="28"/>
        </w:rPr>
      </w:pPr>
      <w:r>
        <w:rPr>
          <w:sz w:val="28"/>
        </w:rPr>
        <w:t>2) актов контрольных мероприятий и обязательных профилактических визитов, предписаний об устранении выявленных нарушений;</w:t>
      </w:r>
    </w:p>
    <w:p w:rsidR="00121EAB" w:rsidRDefault="007033F0">
      <w:pPr>
        <w:ind w:firstLine="850"/>
        <w:jc w:val="both"/>
        <w:rPr>
          <w:sz w:val="28"/>
        </w:rPr>
      </w:pPr>
      <w:r>
        <w:rPr>
          <w:sz w:val="28"/>
        </w:rPr>
        <w:t>3) действий (бездействия) должностного лица, уполномоченного осуществлять муниципальный контроль в рамках контрольных мероприятий и обязательных профилактических визитов;</w:t>
      </w:r>
    </w:p>
    <w:p w:rsidR="00121EAB" w:rsidRDefault="007033F0">
      <w:pPr>
        <w:ind w:firstLine="850"/>
        <w:jc w:val="both"/>
        <w:rPr>
          <w:sz w:val="28"/>
        </w:rPr>
      </w:pPr>
      <w:r>
        <w:rPr>
          <w:sz w:val="28"/>
        </w:rPr>
        <w:t>4) решений об отнесении объектов контроля к соответствующей категории риска;</w:t>
      </w:r>
    </w:p>
    <w:p w:rsidR="00121EAB" w:rsidRDefault="007033F0">
      <w:pPr>
        <w:ind w:firstLine="850"/>
        <w:jc w:val="both"/>
        <w:rPr>
          <w:sz w:val="28"/>
        </w:rPr>
      </w:pPr>
      <w:r>
        <w:rPr>
          <w:sz w:val="28"/>
        </w:rPr>
        <w:lastRenderedPageBreak/>
        <w:t>5) решений об отказе в проведении обязательных профилактических визитов по заявлениям контролируемых лиц;</w:t>
      </w:r>
    </w:p>
    <w:p w:rsidR="00121EAB" w:rsidRDefault="007033F0">
      <w:pPr>
        <w:ind w:firstLine="850"/>
        <w:jc w:val="both"/>
        <w:rPr>
          <w:sz w:val="28"/>
        </w:rPr>
      </w:pPr>
      <w:r>
        <w:rPr>
          <w:sz w:val="28"/>
        </w:rPr>
        <w:t>6) иных решений, принимаемых уполномоченным органом осуществлять муниципальный контроль в сфере благоустройства по итогам профилактических и (или) контрольных мероприятий, предусмотренных Законом № 248-ФЗ, в отношении контролируемых лиц или объектов контроля.</w:t>
      </w:r>
    </w:p>
    <w:p w:rsidR="00121EAB" w:rsidRDefault="007033F0">
      <w:pPr>
        <w:ind w:firstLine="850"/>
        <w:jc w:val="both"/>
        <w:rPr>
          <w:sz w:val="28"/>
        </w:rPr>
      </w:pPr>
      <w:r>
        <w:rPr>
          <w:sz w:val="28"/>
        </w:rPr>
        <w:t>4.3. Жалоба подается контролируемым лицом в Администрацию Беловского городского округа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w:t>
      </w:r>
    </w:p>
    <w:p w:rsidR="00121EAB" w:rsidRDefault="007033F0">
      <w:pPr>
        <w:ind w:firstLine="850"/>
        <w:jc w:val="both"/>
        <w:rPr>
          <w:sz w:val="28"/>
        </w:rPr>
      </w:pPr>
      <w:r>
        <w:rPr>
          <w:sz w:val="28"/>
        </w:rPr>
        <w:t>4.4. Жалоба на решение, действия (бездействие) должностного лица, уполномоченного органа осуществлять муниципальный контроль в сфере благоустройства рассматривается заместителем Главы Беловского городского округа по ЖКХ и (или) заместителем Главы Беловского городского округа по строительству.</w:t>
      </w:r>
    </w:p>
    <w:p w:rsidR="00121EAB" w:rsidRDefault="007033F0">
      <w:pPr>
        <w:ind w:firstLine="850"/>
        <w:jc w:val="both"/>
        <w:rPr>
          <w:sz w:val="28"/>
        </w:rPr>
      </w:pPr>
      <w:r>
        <w:rPr>
          <w:sz w:val="28"/>
        </w:rPr>
        <w:t>4.5. Жалоба на решение уполномоченного органа осуществлять муниципальный контроль в сфере благоустройства, действия (бездействие) его должностных лиц может быть подана в течение 30 (тридцати) календарных дней со дня, когда контролируемое лицо узнало или должно было узнать о нарушении своих прав.</w:t>
      </w:r>
    </w:p>
    <w:p w:rsidR="00121EAB" w:rsidRDefault="007033F0">
      <w:pPr>
        <w:ind w:firstLine="850"/>
        <w:jc w:val="both"/>
        <w:rPr>
          <w:sz w:val="28"/>
        </w:rPr>
      </w:pPr>
      <w:r>
        <w:rPr>
          <w:sz w:val="28"/>
        </w:rPr>
        <w:t>Жалоба на предписание контрольного органа может быть подана в течение 10 (десяти) рабочих дней с момента получения контролируемым лицом предписания.</w:t>
      </w:r>
    </w:p>
    <w:p w:rsidR="00121EAB" w:rsidRDefault="007033F0">
      <w:pPr>
        <w:ind w:firstLine="850"/>
        <w:jc w:val="both"/>
        <w:rPr>
          <w:sz w:val="28"/>
        </w:rPr>
      </w:pPr>
      <w:r>
        <w:rPr>
          <w:sz w:val="28"/>
        </w:rPr>
        <w:t>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w:t>
      </w:r>
      <w:r w:rsidR="00974B2E">
        <w:rPr>
          <w:sz w:val="28"/>
        </w:rPr>
        <w:t xml:space="preserve">ном, </w:t>
      </w:r>
      <w:r>
        <w:rPr>
          <w:sz w:val="28"/>
        </w:rPr>
        <w:t>осуществляющим муниципальный контроль в сфере благоустройства (должностным лицом, уполномоченным на рассмотрение жалобы).</w:t>
      </w:r>
    </w:p>
    <w:p w:rsidR="00121EAB" w:rsidRDefault="007033F0">
      <w:pPr>
        <w:ind w:firstLine="850"/>
        <w:jc w:val="both"/>
        <w:rPr>
          <w:sz w:val="28"/>
        </w:rPr>
      </w:pPr>
      <w:r>
        <w:rPr>
          <w:sz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121EAB" w:rsidRDefault="007033F0">
      <w:pPr>
        <w:ind w:firstLine="850"/>
        <w:jc w:val="both"/>
        <w:rPr>
          <w:sz w:val="28"/>
        </w:rPr>
      </w:pPr>
      <w:r>
        <w:rPr>
          <w:sz w:val="28"/>
        </w:rPr>
        <w:t>4.6. Жалоба подлежит рассмотрению в течение 15 (пятнадцати) рабочих дней со дня ее регистрации в подсистеме досудебного обжалования.</w:t>
      </w:r>
    </w:p>
    <w:p w:rsidR="00121EAB" w:rsidRDefault="007033F0">
      <w:pPr>
        <w:ind w:firstLine="850"/>
        <w:jc w:val="both"/>
        <w:rPr>
          <w:sz w:val="28"/>
        </w:rPr>
      </w:pPr>
      <w:r>
        <w:rPr>
          <w:sz w:val="28"/>
        </w:rPr>
        <w:t>Жалоба контролируемого лица на решение об отнесении объектов контроля к соответствующей категории риска рассматривается в срок не более 5 (пяти) рабочих дней.</w:t>
      </w:r>
    </w:p>
    <w:p w:rsidR="00121EAB" w:rsidRDefault="007033F0">
      <w:pPr>
        <w:ind w:firstLine="850"/>
        <w:jc w:val="both"/>
        <w:rPr>
          <w:sz w:val="28"/>
        </w:rPr>
      </w:pPr>
      <w:r>
        <w:rPr>
          <w:sz w:val="28"/>
        </w:rPr>
        <w:t xml:space="preserve">Заместитель Главы Беловского городского округа, рассматривающий жалобу,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w:t>
      </w:r>
    </w:p>
    <w:p w:rsidR="00121EAB" w:rsidRDefault="007033F0">
      <w:pPr>
        <w:ind w:firstLine="850"/>
        <w:jc w:val="both"/>
        <w:rPr>
          <w:sz w:val="28"/>
        </w:rPr>
      </w:pPr>
      <w:r>
        <w:rPr>
          <w:sz w:val="28"/>
        </w:rPr>
        <w:t>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их получения, но не более чем на пять рабочих дней с момента направления запроса.</w:t>
      </w:r>
    </w:p>
    <w:p w:rsidR="00121EAB" w:rsidRDefault="007033F0">
      <w:pPr>
        <w:ind w:firstLine="850"/>
        <w:jc w:val="both"/>
        <w:rPr>
          <w:sz w:val="28"/>
        </w:rPr>
      </w:pPr>
      <w:r>
        <w:rPr>
          <w:sz w:val="28"/>
        </w:rPr>
        <w:lastRenderedPageBreak/>
        <w:t>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 В случае если для ее рассмотрения требуется получение сведений, имеющихся в распоряжении иных органов, срок рассмотрения жалобы может быть продлен Заместителями Главы Беловского городского округа, рассматривающим жалоб</w:t>
      </w:r>
      <w:r w:rsidR="00974B2E">
        <w:rPr>
          <w:sz w:val="28"/>
        </w:rPr>
        <w:t>у,  не более чем на 20 (двадцать</w:t>
      </w:r>
      <w:r>
        <w:rPr>
          <w:sz w:val="28"/>
        </w:rPr>
        <w:t>) рабочих дней</w:t>
      </w:r>
      <w:r>
        <w:t>.</w:t>
      </w:r>
    </w:p>
    <w:p w:rsidR="00121EAB" w:rsidRDefault="00121EAB">
      <w:pPr>
        <w:jc w:val="center"/>
        <w:rPr>
          <w:sz w:val="28"/>
        </w:rPr>
      </w:pPr>
    </w:p>
    <w:p w:rsidR="00121EAB" w:rsidRDefault="00121EAB">
      <w:pPr>
        <w:jc w:val="center"/>
      </w:pPr>
    </w:p>
    <w:p w:rsidR="00974B2E" w:rsidRDefault="007033F0" w:rsidP="00974B2E">
      <w:pPr>
        <w:jc w:val="center"/>
        <w:rPr>
          <w:b/>
          <w:sz w:val="28"/>
        </w:rPr>
      </w:pPr>
      <w:r>
        <w:rPr>
          <w:b/>
          <w:sz w:val="28"/>
        </w:rPr>
        <w:t xml:space="preserve">5. Ключевые показатели и их целевые значения, </w:t>
      </w:r>
    </w:p>
    <w:p w:rsidR="00121EAB" w:rsidRDefault="007033F0" w:rsidP="00974B2E">
      <w:pPr>
        <w:jc w:val="center"/>
        <w:rPr>
          <w:b/>
        </w:rPr>
      </w:pPr>
      <w:r>
        <w:rPr>
          <w:b/>
          <w:sz w:val="28"/>
        </w:rPr>
        <w:t>индикативные показатели при осуществлении муниципального контроля в сфере благоустройства</w:t>
      </w:r>
      <w:r>
        <w:rPr>
          <w:b/>
        </w:rPr>
        <w:t>.</w:t>
      </w:r>
    </w:p>
    <w:p w:rsidR="00121EAB" w:rsidRDefault="00121EAB">
      <w:pPr>
        <w:jc w:val="center"/>
      </w:pPr>
    </w:p>
    <w:p w:rsidR="00121EAB" w:rsidRDefault="007033F0">
      <w:pPr>
        <w:ind w:firstLine="850"/>
        <w:jc w:val="both"/>
      </w:pPr>
      <w:r>
        <w:rPr>
          <w:sz w:val="28"/>
        </w:rPr>
        <w:t>5.1. Оценка результативности и эффективности осуществления  контроля в сфере благоустройства осуществляется на основании</w:t>
      </w:r>
      <w:r>
        <w:rPr>
          <w:sz w:val="16"/>
        </w:rPr>
        <w:t xml:space="preserve"> </w:t>
      </w:r>
      <w:hyperlink r:id="rId19" w:history="1">
        <w:r>
          <w:rPr>
            <w:sz w:val="28"/>
          </w:rPr>
          <w:t>статьи 30</w:t>
        </w:r>
      </w:hyperlink>
      <w:r>
        <w:rPr>
          <w:sz w:val="16"/>
        </w:rPr>
        <w:t xml:space="preserve"> </w:t>
      </w:r>
      <w:r>
        <w:rPr>
          <w:sz w:val="28"/>
        </w:rPr>
        <w:t>Закона № 248-ФЗ.</w:t>
      </w:r>
    </w:p>
    <w:p w:rsidR="00121EAB" w:rsidRDefault="007033F0">
      <w:pPr>
        <w:ind w:firstLine="850"/>
        <w:jc w:val="both"/>
      </w:pPr>
      <w:r>
        <w:rPr>
          <w:sz w:val="28"/>
        </w:rPr>
        <w:t>5.2. Ключевые</w:t>
      </w:r>
      <w:r>
        <w:rPr>
          <w:sz w:val="16"/>
        </w:rPr>
        <w:t xml:space="preserve"> </w:t>
      </w:r>
      <w:r>
        <w:rPr>
          <w:sz w:val="28"/>
        </w:rPr>
        <w:t>показатели</w:t>
      </w:r>
      <w:r>
        <w:rPr>
          <w:sz w:val="16"/>
        </w:rPr>
        <w:t xml:space="preserve"> </w:t>
      </w:r>
      <w:r>
        <w:rPr>
          <w:sz w:val="28"/>
        </w:rPr>
        <w:t>вида контроля и их целевые значения, индикативные показатели для контроля в сфере благоустр</w:t>
      </w:r>
      <w:r w:rsidR="00974B2E">
        <w:rPr>
          <w:sz w:val="28"/>
        </w:rPr>
        <w:t>ойства установлены Приложением</w:t>
      </w:r>
      <w:r>
        <w:rPr>
          <w:sz w:val="28"/>
        </w:rPr>
        <w:t xml:space="preserve"> 1 к настоящему Положению.</w:t>
      </w:r>
    </w:p>
    <w:p w:rsidR="00121EAB" w:rsidRDefault="007033F0">
      <w:pPr>
        <w:jc w:val="both"/>
      </w:pPr>
      <w:r>
        <w:br/>
      </w:r>
    </w:p>
    <w:p w:rsidR="00121EAB" w:rsidRDefault="007033F0">
      <w:pPr>
        <w:jc w:val="center"/>
        <w:rPr>
          <w:b/>
          <w:sz w:val="28"/>
        </w:rPr>
      </w:pPr>
      <w:r>
        <w:rPr>
          <w:b/>
          <w:sz w:val="28"/>
        </w:rPr>
        <w:t>6. Заключительные положения</w:t>
      </w:r>
    </w:p>
    <w:p w:rsidR="00121EAB" w:rsidRDefault="00121EAB">
      <w:pPr>
        <w:jc w:val="both"/>
        <w:rPr>
          <w:sz w:val="28"/>
        </w:rPr>
      </w:pPr>
    </w:p>
    <w:p w:rsidR="00121EAB" w:rsidRDefault="007033F0">
      <w:pPr>
        <w:ind w:firstLine="850"/>
        <w:jc w:val="both"/>
        <w:rPr>
          <w:sz w:val="28"/>
        </w:rPr>
      </w:pPr>
      <w:r>
        <w:rPr>
          <w:sz w:val="28"/>
        </w:rPr>
        <w:t xml:space="preserve">6.1. До </w:t>
      </w:r>
      <w:r w:rsidR="00974B2E">
        <w:rPr>
          <w:sz w:val="28"/>
        </w:rPr>
        <w:t>31 декабря 2025 года подготовка</w:t>
      </w:r>
      <w:r>
        <w:rPr>
          <w:sz w:val="28"/>
        </w:rPr>
        <w:t xml:space="preserve"> уполномоченным </w:t>
      </w:r>
      <w:proofErr w:type="gramStart"/>
      <w:r>
        <w:rPr>
          <w:sz w:val="28"/>
        </w:rPr>
        <w:t>органом</w:t>
      </w:r>
      <w:r w:rsidR="00974B2E">
        <w:rPr>
          <w:sz w:val="28"/>
        </w:rPr>
        <w:t>,  осуществляющим</w:t>
      </w:r>
      <w:proofErr w:type="gramEnd"/>
      <w:r w:rsidR="00974B2E">
        <w:rPr>
          <w:sz w:val="28"/>
        </w:rPr>
        <w:t xml:space="preserve"> </w:t>
      </w:r>
      <w:r>
        <w:rPr>
          <w:sz w:val="28"/>
        </w:rPr>
        <w:t>муниципальный контроль в сфере благоустройства, документов, информирование Контролируемых лиц о решениях и контрольных мероприятиях, обмен документами и сведениями с Контролируемыми лицами могут осуществляются на бумажном носителе.</w:t>
      </w:r>
    </w:p>
    <w:p w:rsidR="00121EAB" w:rsidRDefault="00121EAB">
      <w:pPr>
        <w:jc w:val="both"/>
      </w:pPr>
    </w:p>
    <w:p w:rsidR="00121EAB" w:rsidRDefault="00121EAB">
      <w:pPr>
        <w:jc w:val="right"/>
      </w:pPr>
    </w:p>
    <w:p w:rsidR="00121EAB" w:rsidRDefault="00121EAB">
      <w:pPr>
        <w:jc w:val="right"/>
      </w:pPr>
    </w:p>
    <w:p w:rsidR="00121EAB" w:rsidRDefault="00121EAB">
      <w:pPr>
        <w:jc w:val="right"/>
      </w:pPr>
    </w:p>
    <w:p w:rsidR="00121EAB" w:rsidRDefault="00121EAB">
      <w:pPr>
        <w:jc w:val="right"/>
      </w:pPr>
    </w:p>
    <w:p w:rsidR="00121EAB" w:rsidRDefault="00121EAB">
      <w:pPr>
        <w:jc w:val="right"/>
      </w:pPr>
    </w:p>
    <w:p w:rsidR="00121EAB" w:rsidRDefault="00121EAB">
      <w:pPr>
        <w:jc w:val="right"/>
      </w:pPr>
    </w:p>
    <w:p w:rsidR="00121EAB" w:rsidRDefault="00121EAB">
      <w:pPr>
        <w:jc w:val="right"/>
      </w:pPr>
    </w:p>
    <w:p w:rsidR="00121EAB" w:rsidRDefault="00121EAB">
      <w:pPr>
        <w:jc w:val="right"/>
      </w:pPr>
    </w:p>
    <w:p w:rsidR="00121EAB" w:rsidRDefault="00121EAB">
      <w:pPr>
        <w:jc w:val="right"/>
      </w:pPr>
    </w:p>
    <w:p w:rsidR="00121EAB" w:rsidRDefault="00121EAB">
      <w:pPr>
        <w:jc w:val="right"/>
      </w:pPr>
    </w:p>
    <w:p w:rsidR="00121EAB" w:rsidRDefault="00121EAB">
      <w:pPr>
        <w:jc w:val="right"/>
      </w:pPr>
    </w:p>
    <w:p w:rsidR="00121EAB" w:rsidRDefault="00121EAB">
      <w:pPr>
        <w:jc w:val="right"/>
      </w:pPr>
    </w:p>
    <w:p w:rsidR="00121EAB" w:rsidRDefault="00121EAB">
      <w:pPr>
        <w:jc w:val="right"/>
      </w:pPr>
    </w:p>
    <w:p w:rsidR="00121EAB" w:rsidRDefault="00121EAB">
      <w:pPr>
        <w:jc w:val="right"/>
      </w:pPr>
    </w:p>
    <w:p w:rsidR="00921267" w:rsidRDefault="00921267">
      <w:pPr>
        <w:jc w:val="right"/>
      </w:pPr>
    </w:p>
    <w:p w:rsidR="00921267" w:rsidRDefault="00921267">
      <w:pPr>
        <w:jc w:val="right"/>
      </w:pPr>
    </w:p>
    <w:p w:rsidR="00921267" w:rsidRDefault="00921267">
      <w:pPr>
        <w:jc w:val="right"/>
      </w:pPr>
    </w:p>
    <w:p w:rsidR="00921267" w:rsidRDefault="00921267">
      <w:pPr>
        <w:jc w:val="right"/>
      </w:pPr>
    </w:p>
    <w:p w:rsidR="00921267" w:rsidRDefault="00921267">
      <w:pPr>
        <w:jc w:val="right"/>
      </w:pPr>
    </w:p>
    <w:p w:rsidR="00921267" w:rsidRDefault="00921267">
      <w:pPr>
        <w:jc w:val="right"/>
      </w:pPr>
      <w:bookmarkStart w:id="0" w:name="_GoBack"/>
      <w:bookmarkEnd w:id="0"/>
    </w:p>
    <w:p w:rsidR="00121EAB" w:rsidRPr="001C3037" w:rsidRDefault="001C3037">
      <w:pPr>
        <w:jc w:val="right"/>
        <w:rPr>
          <w:szCs w:val="24"/>
        </w:rPr>
      </w:pPr>
      <w:r w:rsidRPr="001C3037">
        <w:rPr>
          <w:szCs w:val="24"/>
        </w:rPr>
        <w:lastRenderedPageBreak/>
        <w:t xml:space="preserve">Приложение </w:t>
      </w:r>
      <w:r w:rsidR="007033F0" w:rsidRPr="001C3037">
        <w:rPr>
          <w:szCs w:val="24"/>
        </w:rPr>
        <w:t>1</w:t>
      </w:r>
    </w:p>
    <w:p w:rsidR="00121EAB" w:rsidRPr="001C3037" w:rsidRDefault="007033F0">
      <w:pPr>
        <w:jc w:val="right"/>
        <w:rPr>
          <w:szCs w:val="24"/>
        </w:rPr>
      </w:pPr>
      <w:r w:rsidRPr="001C3037">
        <w:rPr>
          <w:szCs w:val="24"/>
        </w:rPr>
        <w:t>к Положению о муниципальном контроле в сфере</w:t>
      </w:r>
    </w:p>
    <w:p w:rsidR="001C3037" w:rsidRPr="001C3037" w:rsidRDefault="001C3037">
      <w:pPr>
        <w:jc w:val="right"/>
        <w:rPr>
          <w:szCs w:val="24"/>
        </w:rPr>
      </w:pPr>
      <w:r w:rsidRPr="001C3037">
        <w:rPr>
          <w:szCs w:val="24"/>
        </w:rPr>
        <w:t xml:space="preserve">благоустройства </w:t>
      </w:r>
      <w:r w:rsidR="007033F0" w:rsidRPr="001C3037">
        <w:rPr>
          <w:szCs w:val="24"/>
        </w:rPr>
        <w:t xml:space="preserve">на территории </w:t>
      </w:r>
      <w:r w:rsidRPr="001C3037">
        <w:rPr>
          <w:szCs w:val="24"/>
        </w:rPr>
        <w:t xml:space="preserve">муниципального образования </w:t>
      </w:r>
    </w:p>
    <w:p w:rsidR="00121EAB" w:rsidRPr="001C3037" w:rsidRDefault="001C3037">
      <w:pPr>
        <w:jc w:val="right"/>
        <w:rPr>
          <w:szCs w:val="24"/>
        </w:rPr>
      </w:pPr>
      <w:r w:rsidRPr="001C3037">
        <w:rPr>
          <w:szCs w:val="24"/>
        </w:rPr>
        <w:t>«Беловский городской округ Кемеровской области –Кузбасса»</w:t>
      </w:r>
    </w:p>
    <w:p w:rsidR="00121EAB" w:rsidRDefault="007033F0">
      <w:pPr>
        <w:jc w:val="both"/>
        <w:rPr>
          <w:b/>
        </w:rPr>
      </w:pPr>
      <w:r>
        <w:rPr>
          <w:b/>
        </w:rPr>
        <w:br/>
      </w:r>
    </w:p>
    <w:p w:rsidR="00121EAB" w:rsidRDefault="007033F0">
      <w:pPr>
        <w:jc w:val="center"/>
        <w:rPr>
          <w:b/>
        </w:rPr>
      </w:pPr>
      <w:r>
        <w:rPr>
          <w:b/>
        </w:rPr>
        <w:t xml:space="preserve"> </w:t>
      </w:r>
      <w:r>
        <w:rPr>
          <w:b/>
          <w:sz w:val="28"/>
        </w:rPr>
        <w:t>КЛЮЧЕВЫЕ  и ИНДИКАТОРНЫЕ ПОКАЗАТЕЛИ</w:t>
      </w:r>
    </w:p>
    <w:p w:rsidR="00121EAB" w:rsidRDefault="007033F0">
      <w:pPr>
        <w:jc w:val="center"/>
        <w:rPr>
          <w:b/>
        </w:rPr>
      </w:pPr>
      <w:r>
        <w:rPr>
          <w:b/>
          <w:sz w:val="28"/>
        </w:rPr>
        <w:t>ВИДА КОНТРОЛЯ И ИХ ЦЕЛЕВЫЕ ЗНАЧЕНИЯ, ДЛЯ МУНИЦИПАЛЬНОГО КОНТРОЛЯ В СФЕРЕ БЛАГОУСТРОЙСТВА</w:t>
      </w:r>
    </w:p>
    <w:p w:rsidR="00121EAB" w:rsidRDefault="007033F0">
      <w:pPr>
        <w:jc w:val="center"/>
        <w:rPr>
          <w:b/>
        </w:rPr>
      </w:pPr>
      <w:r>
        <w:rPr>
          <w:b/>
          <w:sz w:val="28"/>
        </w:rPr>
        <w:t xml:space="preserve">НА ТЕРРИТОРИИ  БЕЛОВСКОГО ГОРОДСКОГО ОКРУГА </w:t>
      </w:r>
    </w:p>
    <w:p w:rsidR="00121EAB" w:rsidRDefault="00121EAB">
      <w:pPr>
        <w:jc w:val="center"/>
      </w:pPr>
    </w:p>
    <w:p w:rsidR="00121EAB" w:rsidRDefault="00121EAB">
      <w:pPr>
        <w:jc w:val="center"/>
      </w:pPr>
    </w:p>
    <w:p w:rsidR="00121EAB" w:rsidRDefault="007033F0">
      <w:pPr>
        <w:widowControl w:val="0"/>
        <w:ind w:firstLine="720"/>
        <w:jc w:val="center"/>
        <w:rPr>
          <w:b/>
          <w:sz w:val="28"/>
        </w:rPr>
      </w:pPr>
      <w:r>
        <w:rPr>
          <w:b/>
          <w:sz w:val="28"/>
        </w:rPr>
        <w:t xml:space="preserve">Ключевые показатели и их целевые значения при осуществлении муниципального контроля в сфере благоустройства  </w:t>
      </w:r>
    </w:p>
    <w:p w:rsidR="00121EAB" w:rsidRDefault="00121EAB">
      <w:pPr>
        <w:widowControl w:val="0"/>
        <w:ind w:firstLine="720"/>
        <w:jc w:val="center"/>
        <w:rPr>
          <w:sz w:val="28"/>
        </w:rPr>
      </w:pPr>
    </w:p>
    <w:p w:rsidR="00121EAB" w:rsidRDefault="007033F0">
      <w:pPr>
        <w:widowControl w:val="0"/>
        <w:numPr>
          <w:ilvl w:val="0"/>
          <w:numId w:val="1"/>
        </w:numPr>
        <w:ind w:left="0" w:firstLine="709"/>
        <w:jc w:val="both"/>
        <w:rPr>
          <w:sz w:val="28"/>
        </w:rPr>
      </w:pPr>
      <w:r>
        <w:rPr>
          <w:sz w:val="28"/>
        </w:rPr>
        <w:t>Оценка результативности и эффективности деятельности по осуществлению муниципального контроля в сфере благоустройства осуществляется на основе ключевых показателей:</w:t>
      </w:r>
    </w:p>
    <w:p w:rsidR="00121EAB" w:rsidRDefault="00121EAB">
      <w:pPr>
        <w:widowControl w:val="0"/>
        <w:ind w:firstLine="540"/>
        <w:jc w:val="both"/>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6520"/>
        <w:gridCol w:w="3323"/>
      </w:tblGrid>
      <w:tr w:rsidR="00121EAB">
        <w:tc>
          <w:tcPr>
            <w:tcW w:w="65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21EAB" w:rsidRPr="001C3037" w:rsidRDefault="007033F0">
            <w:pPr>
              <w:widowControl w:val="0"/>
              <w:ind w:firstLine="720"/>
              <w:jc w:val="center"/>
              <w:rPr>
                <w:b/>
                <w:szCs w:val="24"/>
              </w:rPr>
            </w:pPr>
            <w:r w:rsidRPr="001C3037">
              <w:rPr>
                <w:b/>
                <w:szCs w:val="24"/>
              </w:rPr>
              <w:t>Ключевые показатели</w:t>
            </w:r>
          </w:p>
        </w:tc>
        <w:tc>
          <w:tcPr>
            <w:tcW w:w="332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21EAB" w:rsidRPr="001C3037" w:rsidRDefault="007033F0">
            <w:pPr>
              <w:widowControl w:val="0"/>
              <w:ind w:firstLine="1"/>
              <w:jc w:val="center"/>
              <w:rPr>
                <w:b/>
                <w:szCs w:val="24"/>
              </w:rPr>
            </w:pPr>
            <w:r w:rsidRPr="001C3037">
              <w:rPr>
                <w:b/>
                <w:szCs w:val="24"/>
              </w:rPr>
              <w:t>Целевые значения (%)</w:t>
            </w:r>
          </w:p>
        </w:tc>
      </w:tr>
      <w:tr w:rsidR="00121EAB">
        <w:tc>
          <w:tcPr>
            <w:tcW w:w="65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21EAB" w:rsidRDefault="001C3037">
            <w:pPr>
              <w:widowControl w:val="0"/>
              <w:ind w:firstLine="720"/>
              <w:jc w:val="both"/>
              <w:rPr>
                <w:sz w:val="28"/>
              </w:rPr>
            </w:pPr>
            <w:r>
              <w:rPr>
                <w:sz w:val="28"/>
              </w:rPr>
              <w:t>Д</w:t>
            </w:r>
            <w:r w:rsidR="007033F0">
              <w:rPr>
                <w:sz w:val="28"/>
              </w:rPr>
              <w:t xml:space="preserve">оля устраненных нарушений из числа выявленных нарушений обязательных требований </w:t>
            </w:r>
          </w:p>
        </w:tc>
        <w:tc>
          <w:tcPr>
            <w:tcW w:w="332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21EAB" w:rsidRDefault="007033F0">
            <w:pPr>
              <w:widowControl w:val="0"/>
              <w:ind w:firstLine="1"/>
              <w:jc w:val="center"/>
              <w:rPr>
                <w:sz w:val="28"/>
              </w:rPr>
            </w:pPr>
            <w:r>
              <w:rPr>
                <w:sz w:val="28"/>
              </w:rPr>
              <w:t>50</w:t>
            </w:r>
          </w:p>
        </w:tc>
      </w:tr>
      <w:tr w:rsidR="00121EAB">
        <w:tc>
          <w:tcPr>
            <w:tcW w:w="65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21EAB" w:rsidRDefault="007033F0">
            <w:pPr>
              <w:widowControl w:val="0"/>
              <w:ind w:firstLine="720"/>
              <w:jc w:val="both"/>
              <w:rPr>
                <w:sz w:val="28"/>
              </w:rPr>
            </w:pPr>
            <w:r>
              <w:rPr>
                <w:sz w:val="28"/>
              </w:rPr>
              <w:t>Доля обоснованных жалоб на действия (бездействие) контрольного органа и(или) его должностного лица при проведении контрольных мероприятий</w:t>
            </w:r>
          </w:p>
        </w:tc>
        <w:tc>
          <w:tcPr>
            <w:tcW w:w="332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21EAB" w:rsidRDefault="007033F0">
            <w:pPr>
              <w:widowControl w:val="0"/>
              <w:ind w:firstLine="1"/>
              <w:jc w:val="center"/>
              <w:rPr>
                <w:sz w:val="28"/>
              </w:rPr>
            </w:pPr>
            <w:r>
              <w:rPr>
                <w:sz w:val="28"/>
              </w:rPr>
              <w:t>0</w:t>
            </w:r>
          </w:p>
        </w:tc>
      </w:tr>
      <w:tr w:rsidR="00121EAB">
        <w:tc>
          <w:tcPr>
            <w:tcW w:w="65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21EAB" w:rsidRDefault="007033F0">
            <w:pPr>
              <w:widowControl w:val="0"/>
              <w:ind w:firstLine="720"/>
              <w:jc w:val="both"/>
              <w:rPr>
                <w:sz w:val="28"/>
              </w:rPr>
            </w:pPr>
            <w:r>
              <w:rPr>
                <w:sz w:val="28"/>
              </w:rPr>
              <w:t>Доля отмененных результатов контрольных мероприятий</w:t>
            </w:r>
          </w:p>
        </w:tc>
        <w:tc>
          <w:tcPr>
            <w:tcW w:w="332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21EAB" w:rsidRDefault="007033F0">
            <w:pPr>
              <w:widowControl w:val="0"/>
              <w:ind w:firstLine="1"/>
              <w:jc w:val="center"/>
              <w:rPr>
                <w:sz w:val="28"/>
              </w:rPr>
            </w:pPr>
            <w:r>
              <w:rPr>
                <w:sz w:val="28"/>
              </w:rPr>
              <w:t>0</w:t>
            </w:r>
          </w:p>
        </w:tc>
      </w:tr>
    </w:tbl>
    <w:p w:rsidR="00121EAB" w:rsidRDefault="00121EAB">
      <w:pPr>
        <w:widowControl w:val="0"/>
        <w:ind w:firstLine="540"/>
        <w:jc w:val="both"/>
        <w:rPr>
          <w:sz w:val="28"/>
        </w:rPr>
      </w:pPr>
    </w:p>
    <w:p w:rsidR="00121EAB" w:rsidRDefault="007033F0">
      <w:pPr>
        <w:jc w:val="both"/>
        <w:rPr>
          <w:rFonts w:ascii="Arial" w:hAnsi="Arial"/>
          <w:sz w:val="23"/>
        </w:rPr>
      </w:pPr>
      <w:r>
        <w:rPr>
          <w:rFonts w:ascii="Arial" w:hAnsi="Arial"/>
          <w:sz w:val="23"/>
        </w:rPr>
        <w:t> </w:t>
      </w:r>
    </w:p>
    <w:p w:rsidR="00121EAB" w:rsidRDefault="007033F0">
      <w:pPr>
        <w:ind w:firstLine="709"/>
        <w:jc w:val="both"/>
        <w:rPr>
          <w:sz w:val="28"/>
        </w:rPr>
      </w:pPr>
      <w:r>
        <w:rPr>
          <w:sz w:val="28"/>
        </w:rPr>
        <w:t>2. Индикативные показатели при осуществлении муниципального контроля в сфере благоустройства:</w:t>
      </w:r>
    </w:p>
    <w:p w:rsidR="00121EAB" w:rsidRDefault="00121EAB">
      <w:pPr>
        <w:jc w:val="both"/>
        <w:rPr>
          <w:rFonts w:ascii="Arial" w:hAnsi="Arial"/>
          <w:sz w:val="28"/>
        </w:rPr>
      </w:pPr>
    </w:p>
    <w:p w:rsidR="00121EAB" w:rsidRPr="001C3037" w:rsidRDefault="007033F0" w:rsidP="001C3037">
      <w:pPr>
        <w:ind w:firstLine="709"/>
        <w:jc w:val="both"/>
        <w:rPr>
          <w:sz w:val="28"/>
        </w:rPr>
      </w:pPr>
      <w:r>
        <w:rPr>
          <w:sz w:val="28"/>
        </w:rPr>
        <w:t>При осуществлении муниципального контроля в сфере благоустройства устанавливаются следующие индикативные показатели:</w:t>
      </w:r>
    </w:p>
    <w:p w:rsidR="00121EAB" w:rsidRDefault="007033F0" w:rsidP="001C3037">
      <w:pPr>
        <w:ind w:firstLine="708"/>
        <w:jc w:val="both"/>
        <w:rPr>
          <w:rFonts w:ascii="Arial" w:hAnsi="Arial"/>
          <w:sz w:val="28"/>
        </w:rPr>
      </w:pPr>
      <w:r>
        <w:rPr>
          <w:sz w:val="28"/>
        </w:rPr>
        <w:t>- количество проведенных плановых контрольных мероприятий;</w:t>
      </w:r>
    </w:p>
    <w:p w:rsidR="00121EAB" w:rsidRDefault="007033F0" w:rsidP="001C3037">
      <w:pPr>
        <w:ind w:firstLine="708"/>
        <w:jc w:val="both"/>
        <w:rPr>
          <w:rFonts w:ascii="Arial" w:hAnsi="Arial"/>
          <w:sz w:val="28"/>
        </w:rPr>
      </w:pPr>
      <w:r>
        <w:rPr>
          <w:sz w:val="28"/>
        </w:rPr>
        <w:t>- количество проведенных внеплановых контрольных мероприятий;</w:t>
      </w:r>
    </w:p>
    <w:p w:rsidR="00121EAB" w:rsidRDefault="007033F0" w:rsidP="001C3037">
      <w:pPr>
        <w:ind w:firstLine="708"/>
        <w:jc w:val="both"/>
        <w:rPr>
          <w:rFonts w:ascii="Arial" w:hAnsi="Arial"/>
          <w:sz w:val="28"/>
        </w:rPr>
      </w:pPr>
      <w:r>
        <w:rPr>
          <w:sz w:val="28"/>
        </w:rPr>
        <w:t>- количество поступивших возражений в отношении акта контрольного мероприятия;</w:t>
      </w:r>
    </w:p>
    <w:p w:rsidR="00121EAB" w:rsidRDefault="007033F0" w:rsidP="001C3037">
      <w:pPr>
        <w:ind w:firstLine="708"/>
        <w:jc w:val="both"/>
        <w:rPr>
          <w:rFonts w:ascii="Arial" w:hAnsi="Arial"/>
          <w:sz w:val="28"/>
        </w:rPr>
      </w:pPr>
      <w:r>
        <w:rPr>
          <w:sz w:val="28"/>
        </w:rPr>
        <w:t>- количество выданных предписаний об устранении нарушений обязательных требований;</w:t>
      </w:r>
    </w:p>
    <w:p w:rsidR="00121EAB" w:rsidRDefault="007033F0" w:rsidP="001C3037">
      <w:pPr>
        <w:ind w:firstLine="708"/>
        <w:jc w:val="both"/>
        <w:rPr>
          <w:sz w:val="28"/>
        </w:rPr>
      </w:pPr>
      <w:r>
        <w:rPr>
          <w:sz w:val="28"/>
        </w:rPr>
        <w:t>- количество устраненных нарушений обязательных требований;</w:t>
      </w:r>
    </w:p>
    <w:p w:rsidR="00121EAB" w:rsidRDefault="007033F0" w:rsidP="001C3037">
      <w:pPr>
        <w:ind w:firstLine="708"/>
        <w:jc w:val="both"/>
        <w:rPr>
          <w:rFonts w:ascii="Arial" w:hAnsi="Arial"/>
          <w:sz w:val="28"/>
        </w:rPr>
      </w:pPr>
      <w:r>
        <w:rPr>
          <w:sz w:val="28"/>
        </w:rPr>
        <w:t>- количество проведенных профилактических мероприятий.</w:t>
      </w:r>
    </w:p>
    <w:p w:rsidR="00121EAB" w:rsidRDefault="00121EAB">
      <w:pPr>
        <w:jc w:val="right"/>
      </w:pPr>
    </w:p>
    <w:p w:rsidR="00121EAB" w:rsidRDefault="00121EAB" w:rsidP="001C3037"/>
    <w:p w:rsidR="00121EAB" w:rsidRPr="001C3037" w:rsidRDefault="007033F0">
      <w:pPr>
        <w:jc w:val="right"/>
        <w:rPr>
          <w:szCs w:val="24"/>
        </w:rPr>
      </w:pPr>
      <w:r w:rsidRPr="001C3037">
        <w:rPr>
          <w:szCs w:val="24"/>
        </w:rPr>
        <w:lastRenderedPageBreak/>
        <w:t>П</w:t>
      </w:r>
      <w:r w:rsidR="001C3037" w:rsidRPr="001C3037">
        <w:rPr>
          <w:szCs w:val="24"/>
        </w:rPr>
        <w:t>риложение</w:t>
      </w:r>
      <w:r w:rsidRPr="001C3037">
        <w:rPr>
          <w:szCs w:val="24"/>
        </w:rPr>
        <w:t xml:space="preserve"> 2</w:t>
      </w:r>
    </w:p>
    <w:p w:rsidR="00121EAB" w:rsidRPr="001C3037" w:rsidRDefault="007033F0">
      <w:pPr>
        <w:jc w:val="right"/>
        <w:rPr>
          <w:szCs w:val="24"/>
        </w:rPr>
      </w:pPr>
      <w:r w:rsidRPr="001C3037">
        <w:rPr>
          <w:szCs w:val="24"/>
        </w:rPr>
        <w:t>к Положению о муниципальном контроле в сфере</w:t>
      </w:r>
    </w:p>
    <w:p w:rsidR="001C3037" w:rsidRPr="001C3037" w:rsidRDefault="001C3037">
      <w:pPr>
        <w:jc w:val="right"/>
        <w:rPr>
          <w:szCs w:val="24"/>
        </w:rPr>
      </w:pPr>
      <w:r w:rsidRPr="001C3037">
        <w:rPr>
          <w:szCs w:val="24"/>
        </w:rPr>
        <w:t xml:space="preserve">благоустройства </w:t>
      </w:r>
      <w:r w:rsidR="007033F0" w:rsidRPr="001C3037">
        <w:rPr>
          <w:szCs w:val="24"/>
        </w:rPr>
        <w:t>на территории</w:t>
      </w:r>
      <w:r w:rsidRPr="001C3037">
        <w:rPr>
          <w:szCs w:val="24"/>
        </w:rPr>
        <w:t xml:space="preserve"> муниципального образования </w:t>
      </w:r>
    </w:p>
    <w:p w:rsidR="00121EAB" w:rsidRPr="001C3037" w:rsidRDefault="001C3037">
      <w:pPr>
        <w:jc w:val="right"/>
        <w:rPr>
          <w:szCs w:val="24"/>
        </w:rPr>
      </w:pPr>
      <w:r w:rsidRPr="001C3037">
        <w:rPr>
          <w:szCs w:val="24"/>
        </w:rPr>
        <w:t>«Беловский городской округ Кемеровской области- Кузбасса»</w:t>
      </w:r>
    </w:p>
    <w:p w:rsidR="00121EAB" w:rsidRDefault="00121EAB">
      <w:pPr>
        <w:jc w:val="right"/>
        <w:rPr>
          <w:b/>
        </w:rPr>
      </w:pPr>
    </w:p>
    <w:p w:rsidR="001C3037" w:rsidRDefault="001C3037">
      <w:pPr>
        <w:jc w:val="right"/>
        <w:rPr>
          <w:b/>
        </w:rPr>
      </w:pPr>
    </w:p>
    <w:p w:rsidR="001C3037" w:rsidRDefault="001C3037">
      <w:pPr>
        <w:spacing w:after="150"/>
        <w:ind w:firstLine="850"/>
        <w:jc w:val="center"/>
        <w:rPr>
          <w:b/>
          <w:sz w:val="28"/>
          <w:highlight w:val="white"/>
        </w:rPr>
      </w:pPr>
      <w:r>
        <w:rPr>
          <w:b/>
          <w:sz w:val="28"/>
          <w:highlight w:val="white"/>
        </w:rPr>
        <w:t>Критерии</w:t>
      </w:r>
      <w:r w:rsidR="007033F0" w:rsidRPr="001C3037">
        <w:rPr>
          <w:b/>
          <w:sz w:val="28"/>
          <w:highlight w:val="white"/>
        </w:rPr>
        <w:t xml:space="preserve"> отнесения объектов муниципального контроля </w:t>
      </w:r>
    </w:p>
    <w:p w:rsidR="00121EAB" w:rsidRDefault="007033F0">
      <w:pPr>
        <w:spacing w:after="150"/>
        <w:ind w:firstLine="850"/>
        <w:jc w:val="center"/>
        <w:rPr>
          <w:b/>
          <w:sz w:val="28"/>
          <w:highlight w:val="white"/>
        </w:rPr>
      </w:pPr>
      <w:r w:rsidRPr="001C3037">
        <w:rPr>
          <w:b/>
          <w:sz w:val="28"/>
          <w:highlight w:val="white"/>
        </w:rPr>
        <w:t>к категориям риска</w:t>
      </w:r>
    </w:p>
    <w:p w:rsidR="001C3037" w:rsidRPr="001C3037" w:rsidRDefault="001C3037">
      <w:pPr>
        <w:spacing w:after="150"/>
        <w:ind w:firstLine="850"/>
        <w:jc w:val="center"/>
        <w:rPr>
          <w:b/>
          <w:sz w:val="28"/>
          <w:highlight w:val="white"/>
        </w:rPr>
      </w:pPr>
    </w:p>
    <w:p w:rsidR="00121EAB" w:rsidRDefault="001C3037" w:rsidP="001C3037">
      <w:pPr>
        <w:spacing w:after="150"/>
        <w:ind w:firstLine="708"/>
        <w:jc w:val="both"/>
        <w:rPr>
          <w:sz w:val="28"/>
          <w:highlight w:val="white"/>
        </w:rPr>
      </w:pPr>
      <w:r>
        <w:rPr>
          <w:sz w:val="28"/>
          <w:highlight w:val="white"/>
        </w:rPr>
        <w:t xml:space="preserve">1. </w:t>
      </w:r>
      <w:r w:rsidR="007033F0">
        <w:rPr>
          <w:sz w:val="28"/>
          <w:highlight w:val="white"/>
        </w:rPr>
        <w:t>Критериями отнесения объектов муниципального контроля к категориям риска, являются:</w:t>
      </w:r>
    </w:p>
    <w:p w:rsidR="00121EAB" w:rsidRDefault="007033F0">
      <w:pPr>
        <w:numPr>
          <w:ilvl w:val="0"/>
          <w:numId w:val="3"/>
        </w:numPr>
        <w:spacing w:after="150"/>
        <w:ind w:left="0" w:firstLine="850"/>
        <w:jc w:val="both"/>
        <w:rPr>
          <w:sz w:val="28"/>
          <w:highlight w:val="white"/>
        </w:rPr>
      </w:pPr>
      <w:r>
        <w:rPr>
          <w:sz w:val="28"/>
          <w:highlight w:val="white"/>
        </w:rPr>
        <w:t>для категории значительного риска – наличие факта привлечения</w:t>
      </w:r>
      <w:r>
        <w:rPr>
          <w:sz w:val="28"/>
        </w:rPr>
        <w:br/>
      </w:r>
      <w:r>
        <w:rPr>
          <w:sz w:val="28"/>
          <w:highlight w:val="white"/>
        </w:rPr>
        <w:t>в течение двух лет контролируемого лица к административной ответственности за нарушения в сфере благоустройства при наличии обстоятельств, отягчающих административную ответственность, предусмотренных законодательством Российской Федерации об административных правонарушениях;</w:t>
      </w:r>
    </w:p>
    <w:p w:rsidR="00121EAB" w:rsidRDefault="007033F0">
      <w:pPr>
        <w:numPr>
          <w:ilvl w:val="0"/>
          <w:numId w:val="3"/>
        </w:numPr>
        <w:spacing w:after="150"/>
        <w:ind w:left="0" w:firstLine="850"/>
        <w:jc w:val="both"/>
        <w:rPr>
          <w:sz w:val="28"/>
        </w:rPr>
      </w:pPr>
      <w:r>
        <w:rPr>
          <w:sz w:val="28"/>
          <w:highlight w:val="white"/>
        </w:rPr>
        <w:t>для категории умеренного риска – наличие факта привлечения в течение двух лет контролируемого лица к административной ответственности за нарушения в сфере благоустройства при отсутствии обстоятельств,</w:t>
      </w:r>
      <w:r>
        <w:rPr>
          <w:sz w:val="28"/>
        </w:rPr>
        <w:t xml:space="preserve"> отягчающих административную ответственность, предусмотренных кодексом Российской Федерации об административных правонарушениях;</w:t>
      </w:r>
    </w:p>
    <w:p w:rsidR="00121EAB" w:rsidRDefault="007033F0">
      <w:pPr>
        <w:numPr>
          <w:ilvl w:val="0"/>
          <w:numId w:val="3"/>
        </w:numPr>
        <w:spacing w:after="150"/>
        <w:ind w:left="0" w:firstLine="850"/>
        <w:jc w:val="both"/>
        <w:rPr>
          <w:sz w:val="28"/>
          <w:highlight w:val="white"/>
        </w:rPr>
      </w:pPr>
      <w:r>
        <w:rPr>
          <w:sz w:val="28"/>
          <w:highlight w:val="white"/>
        </w:rPr>
        <w:t>для категории низкого риска – отсутствие обстоятельств, предусмотренных для категорий значительного и умеренного риска.</w:t>
      </w:r>
    </w:p>
    <w:p w:rsidR="00121EAB" w:rsidRDefault="007033F0">
      <w:pPr>
        <w:spacing w:after="150"/>
        <w:ind w:firstLine="850"/>
        <w:jc w:val="both"/>
        <w:rPr>
          <w:sz w:val="28"/>
          <w:highlight w:val="white"/>
        </w:rPr>
      </w:pPr>
      <w:r>
        <w:rPr>
          <w:sz w:val="28"/>
          <w:highlight w:val="white"/>
        </w:rPr>
        <w:t>2. Плановые контрольные мероприятия в отношении объектов контроля, отнесенных к категории низкого риска, не проводятся.</w:t>
      </w:r>
    </w:p>
    <w:p w:rsidR="00121EAB" w:rsidRDefault="007033F0">
      <w:pPr>
        <w:spacing w:after="150"/>
        <w:ind w:firstLine="850"/>
        <w:jc w:val="both"/>
        <w:rPr>
          <w:sz w:val="28"/>
          <w:highlight w:val="white"/>
        </w:rPr>
      </w:pPr>
      <w:r>
        <w:rPr>
          <w:sz w:val="28"/>
          <w:highlight w:val="white"/>
        </w:rPr>
        <w:t>3. Индикаторами риска нарушения обязательных требований при осуществлении муниципального контроля в сфере благоустройства  являются:</w:t>
      </w:r>
    </w:p>
    <w:p w:rsidR="00121EAB" w:rsidRDefault="007033F0">
      <w:pPr>
        <w:spacing w:after="150"/>
        <w:ind w:firstLine="850"/>
        <w:jc w:val="both"/>
        <w:rPr>
          <w:sz w:val="28"/>
          <w:highlight w:val="white"/>
        </w:rPr>
      </w:pPr>
      <w:r>
        <w:rPr>
          <w:sz w:val="28"/>
          <w:highlight w:val="white"/>
        </w:rPr>
        <w:t xml:space="preserve">1) выявление признаков нарушения Правил благоустройства, </w:t>
      </w:r>
      <w:r>
        <w:rPr>
          <w:sz w:val="28"/>
        </w:rPr>
        <w:t xml:space="preserve"> требований к обеспечению доступности для маломобильных групп населения объектов социальной, инженерной и транспортной инфраструктур и предоставляемых услуг</w:t>
      </w:r>
      <w:r>
        <w:rPr>
          <w:sz w:val="28"/>
          <w:highlight w:val="white"/>
        </w:rPr>
        <w:t>;</w:t>
      </w:r>
    </w:p>
    <w:p w:rsidR="00121EAB" w:rsidRDefault="007033F0">
      <w:pPr>
        <w:spacing w:after="150"/>
        <w:ind w:firstLine="850"/>
        <w:jc w:val="both"/>
        <w:rPr>
          <w:sz w:val="28"/>
          <w:highlight w:val="white"/>
        </w:rPr>
      </w:pPr>
      <w:r>
        <w:rPr>
          <w:sz w:val="28"/>
          <w:highlight w:val="white"/>
        </w:rPr>
        <w:t>2) поступление от органов государственной власти, органов местного самоуправления, юридических лиц, общественных объединений, граждан, из средств массовой информации сведений о действиях (бездействии), которые могут свидетельствовать о наличии нарушений</w:t>
      </w:r>
      <w:r w:rsidR="001C3037">
        <w:rPr>
          <w:sz w:val="28"/>
          <w:highlight w:val="white"/>
        </w:rPr>
        <w:t>,</w:t>
      </w:r>
      <w:r>
        <w:rPr>
          <w:sz w:val="28"/>
          <w:highlight w:val="white"/>
        </w:rPr>
        <w:t xml:space="preserve"> установленных п.1.2 Положения;</w:t>
      </w:r>
    </w:p>
    <w:p w:rsidR="00121EAB" w:rsidRDefault="007033F0">
      <w:pPr>
        <w:spacing w:after="150"/>
        <w:ind w:firstLine="850"/>
        <w:jc w:val="both"/>
        <w:rPr>
          <w:sz w:val="28"/>
          <w:highlight w:val="white"/>
        </w:rPr>
      </w:pPr>
      <w:r>
        <w:rPr>
          <w:sz w:val="28"/>
          <w:highlight w:val="white"/>
        </w:rPr>
        <w:t>3) отсутствие информации об исполнении в установленный срок предписания об устранении выявленных нарушений обязательных требований, выданного по итогам контрольного мероприятия.</w:t>
      </w:r>
    </w:p>
    <w:sectPr w:rsidR="00121EAB">
      <w:footerReference w:type="default" r:id="rId20"/>
      <w:pgSz w:w="11906" w:h="16838"/>
      <w:pgMar w:top="709" w:right="850" w:bottom="1134" w:left="1701"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55A6" w:rsidRDefault="00A855A6">
      <w:r>
        <w:separator/>
      </w:r>
    </w:p>
  </w:endnote>
  <w:endnote w:type="continuationSeparator" w:id="0">
    <w:p w:rsidR="00A855A6" w:rsidRDefault="00A85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EAB" w:rsidRDefault="007033F0">
    <w:pPr>
      <w:jc w:val="center"/>
    </w:pPr>
    <w:r>
      <w:fldChar w:fldCharType="begin"/>
    </w:r>
    <w:r>
      <w:instrText>PAGE \* Arabic</w:instrText>
    </w:r>
    <w:r>
      <w:fldChar w:fldCharType="separate"/>
    </w:r>
    <w:r w:rsidR="00921267">
      <w:rPr>
        <w:noProof/>
      </w:rPr>
      <w:t>27</w:t>
    </w:r>
    <w:r>
      <w:fldChar w:fldCharType="end"/>
    </w:r>
  </w:p>
  <w:p w:rsidR="00121EAB" w:rsidRDefault="00121EAB"/>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55A6" w:rsidRDefault="00A855A6">
      <w:r>
        <w:separator/>
      </w:r>
    </w:p>
  </w:footnote>
  <w:footnote w:type="continuationSeparator" w:id="0">
    <w:p w:rsidR="00A855A6" w:rsidRDefault="00A855A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A0DF5"/>
    <w:multiLevelType w:val="multilevel"/>
    <w:tmpl w:val="2D600582"/>
    <w:lvl w:ilvl="0">
      <w:start w:val="1"/>
      <w:numFmt w:val="decimal"/>
      <w:lvlText w:val="%1)"/>
      <w:lvlJc w:val="left"/>
      <w:pPr>
        <w:ind w:left="720" w:hanging="360"/>
      </w:pPr>
    </w:lvl>
    <w:lvl w:ilvl="1">
      <w:start w:val="1"/>
      <w:numFmt w:val="russianLow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russianLow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russianLower"/>
      <w:lvlText w:val="%8."/>
      <w:lvlJc w:val="left"/>
      <w:pPr>
        <w:ind w:left="5760" w:hanging="360"/>
      </w:pPr>
    </w:lvl>
    <w:lvl w:ilvl="8">
      <w:start w:val="1"/>
      <w:numFmt w:val="lowerRoman"/>
      <w:lvlText w:val="%9."/>
      <w:lvlJc w:val="right"/>
      <w:pPr>
        <w:ind w:left="6480" w:hanging="360"/>
      </w:pPr>
    </w:lvl>
  </w:abstractNum>
  <w:abstractNum w:abstractNumId="1" w15:restartNumberingAfterBreak="0">
    <w:nsid w:val="63EE7A85"/>
    <w:multiLevelType w:val="multilevel"/>
    <w:tmpl w:val="0A4428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2" w15:restartNumberingAfterBreak="0">
    <w:nsid w:val="708444AF"/>
    <w:multiLevelType w:val="multilevel"/>
    <w:tmpl w:val="7C706A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EAB"/>
    <w:rsid w:val="000C22FE"/>
    <w:rsid w:val="00107392"/>
    <w:rsid w:val="00121EAB"/>
    <w:rsid w:val="001C3037"/>
    <w:rsid w:val="00203DD8"/>
    <w:rsid w:val="002C5053"/>
    <w:rsid w:val="003C12C2"/>
    <w:rsid w:val="00455FC7"/>
    <w:rsid w:val="007033F0"/>
    <w:rsid w:val="007B2C0F"/>
    <w:rsid w:val="00886E78"/>
    <w:rsid w:val="00921267"/>
    <w:rsid w:val="00974B2E"/>
    <w:rsid w:val="00A24B59"/>
    <w:rsid w:val="00A60584"/>
    <w:rsid w:val="00A855A6"/>
    <w:rsid w:val="00B56CAC"/>
    <w:rsid w:val="00BF0BAC"/>
    <w:rsid w:val="00D816D9"/>
    <w:rsid w:val="00F6664E"/>
    <w:rsid w:val="00F815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FDC85"/>
  <w15:docId w15:val="{B44C0A8C-E056-46C1-8C6C-2A83947F8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Pr>
      <w:sz w:val="24"/>
    </w:rPr>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4"/>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Endnote">
    <w:name w:val="Endnote"/>
    <w:link w:val="Endnote0"/>
    <w:pPr>
      <w:ind w:firstLine="851"/>
      <w:jc w:val="both"/>
    </w:pPr>
    <w:rPr>
      <w:rFonts w:ascii="XO Thames" w:hAnsi="XO Thames"/>
      <w:sz w:val="22"/>
    </w:rPr>
  </w:style>
  <w:style w:type="character" w:customStyle="1" w:styleId="Endnote0">
    <w:name w:val="Endnote"/>
    <w:link w:val="Endnote"/>
    <w:rPr>
      <w:rFonts w:ascii="XO Thames" w:hAnsi="XO Thames"/>
      <w:sz w:val="22"/>
    </w:rPr>
  </w:style>
  <w:style w:type="character" w:customStyle="1" w:styleId="30">
    <w:name w:val="Заголовок 3 Знак"/>
    <w:link w:val="3"/>
    <w:rPr>
      <w:rFonts w:ascii="XO Thames" w:hAnsi="XO Thames"/>
      <w:b/>
      <w:sz w:val="26"/>
    </w:rPr>
  </w:style>
  <w:style w:type="paragraph" w:customStyle="1" w:styleId="12">
    <w:name w:val="Основной шрифт абзаца1"/>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customStyle="1" w:styleId="13">
    <w:name w:val="Гиперссылка1"/>
    <w:link w:val="a3"/>
    <w:rPr>
      <w:color w:val="0000FF"/>
      <w:u w:val="single"/>
    </w:rPr>
  </w:style>
  <w:style w:type="character" w:styleId="a3">
    <w:name w:val="Hyperlink"/>
    <w:link w:val="13"/>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styleId="14">
    <w:name w:val="toc 1"/>
    <w:next w:val="a"/>
    <w:link w:val="15"/>
    <w:uiPriority w:val="39"/>
    <w:rPr>
      <w:rFonts w:ascii="XO Thames" w:hAnsi="XO Thames"/>
      <w:b/>
      <w:sz w:val="28"/>
    </w:rPr>
  </w:style>
  <w:style w:type="character" w:customStyle="1" w:styleId="15">
    <w:name w:val="Оглавление 1 Знак"/>
    <w:link w:val="14"/>
    <w:rPr>
      <w:rFonts w:ascii="XO Thames" w:hAnsi="XO Thames"/>
      <w:b/>
      <w:sz w:val="28"/>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4">
    <w:name w:val="Subtitle"/>
    <w:next w:val="a"/>
    <w:link w:val="a5"/>
    <w:uiPriority w:val="11"/>
    <w:qFormat/>
    <w:pPr>
      <w:jc w:val="both"/>
    </w:pPr>
    <w:rPr>
      <w:rFonts w:ascii="XO Thames" w:hAnsi="XO Thames"/>
      <w:i/>
      <w:sz w:val="24"/>
    </w:rPr>
  </w:style>
  <w:style w:type="character" w:customStyle="1" w:styleId="a5">
    <w:name w:val="Подзаголовок Знак"/>
    <w:link w:val="a4"/>
    <w:rPr>
      <w:rFonts w:ascii="XO Thames" w:hAnsi="XO Thames"/>
      <w:i/>
      <w:sz w:val="24"/>
    </w:rPr>
  </w:style>
  <w:style w:type="paragraph" w:styleId="a6">
    <w:name w:val="Title"/>
    <w:next w:val="a"/>
    <w:link w:val="a7"/>
    <w:uiPriority w:val="10"/>
    <w:qFormat/>
    <w:pPr>
      <w:spacing w:before="567" w:after="567"/>
      <w:jc w:val="center"/>
    </w:pPr>
    <w:rPr>
      <w:rFonts w:ascii="XO Thames" w:hAnsi="XO Thames"/>
      <w:b/>
      <w:caps/>
      <w:sz w:val="40"/>
    </w:rPr>
  </w:style>
  <w:style w:type="character" w:customStyle="1" w:styleId="a7">
    <w:name w:val="Заголовок Знак"/>
    <w:link w:val="a6"/>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paragraph" w:customStyle="1" w:styleId="ConsPlusNormal">
    <w:name w:val="ConsPlusNormal"/>
    <w:link w:val="ConsPlusNormal0"/>
    <w:pPr>
      <w:widowControl w:val="0"/>
    </w:pPr>
    <w:rPr>
      <w:sz w:val="24"/>
    </w:rPr>
  </w:style>
  <w:style w:type="character" w:customStyle="1" w:styleId="ConsPlusNormal0">
    <w:name w:val="ConsPlusNormal"/>
    <w:link w:val="ConsPlusNormal"/>
    <w:rPr>
      <w:sz w:val="24"/>
    </w:rPr>
  </w:style>
  <w:style w:type="paragraph" w:customStyle="1" w:styleId="copytarget">
    <w:name w:val="copy_target"/>
    <w:basedOn w:val="12"/>
    <w:link w:val="copytarget0"/>
  </w:style>
  <w:style w:type="character" w:customStyle="1" w:styleId="copytarget0">
    <w:name w:val="copy_target"/>
    <w:basedOn w:val="a0"/>
    <w:link w:val="copytarget"/>
  </w:style>
  <w:style w:type="paragraph" w:styleId="a8">
    <w:name w:val="Balloon Text"/>
    <w:basedOn w:val="a"/>
    <w:link w:val="a9"/>
    <w:uiPriority w:val="99"/>
    <w:semiHidden/>
    <w:unhideWhenUsed/>
    <w:rsid w:val="00886E78"/>
    <w:rPr>
      <w:rFonts w:ascii="Tahoma" w:hAnsi="Tahoma" w:cs="Tahoma"/>
      <w:sz w:val="16"/>
      <w:szCs w:val="16"/>
    </w:rPr>
  </w:style>
  <w:style w:type="character" w:customStyle="1" w:styleId="a9">
    <w:name w:val="Текст выноски Знак"/>
    <w:basedOn w:val="a0"/>
    <w:link w:val="a8"/>
    <w:uiPriority w:val="99"/>
    <w:semiHidden/>
    <w:rsid w:val="00886E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95001&amp;dst=100286" TargetMode="External"/><Relationship Id="rId13" Type="http://schemas.openxmlformats.org/officeDocument/2006/relationships/hyperlink" Target="https://login.consultant.ru/link/?req=doc&amp;base=LAW&amp;n=495001" TargetMode="External"/><Relationship Id="rId18" Type="http://schemas.openxmlformats.org/officeDocument/2006/relationships/hyperlink" Target="https://login.consultant.ru/link/?req=doc&amp;base=LAW&amp;n=495001&amp;dst=100428"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login.consultant.ru/link/?req=doc&amp;base=LAW&amp;n=495001" TargetMode="External"/><Relationship Id="rId12" Type="http://schemas.openxmlformats.org/officeDocument/2006/relationships/hyperlink" Target="https://login.consultant.ru/link/?req=doc&amp;base=LAW&amp;n=495001" TargetMode="External"/><Relationship Id="rId17" Type="http://schemas.openxmlformats.org/officeDocument/2006/relationships/hyperlink" Target="https://login.consultant.ru/link/?req=doc&amp;base=LAW&amp;n=495001&amp;dst=100423" TargetMode="External"/><Relationship Id="rId2" Type="http://schemas.openxmlformats.org/officeDocument/2006/relationships/styles" Target="styles.xml"/><Relationship Id="rId16" Type="http://schemas.openxmlformats.org/officeDocument/2006/relationships/hyperlink" Target="https://login.consultant.ru/link/?req=doc&amp;base=LAW&amp;n=495001&amp;dst=100998"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95001&amp;dst=100728" TargetMode="External"/><Relationship Id="rId5" Type="http://schemas.openxmlformats.org/officeDocument/2006/relationships/footnotes" Target="footnotes.xml"/><Relationship Id="rId15" Type="http://schemas.openxmlformats.org/officeDocument/2006/relationships/hyperlink" Target="https://login.consultant.ru/link/?req=doc&amp;base=LAW&amp;n=436710&amp;dst=100014" TargetMode="External"/><Relationship Id="rId10" Type="http://schemas.openxmlformats.org/officeDocument/2006/relationships/hyperlink" Target="https://login.consultant.ru/link/?req=doc&amp;base=LAW&amp;n=495001&amp;dst=100664" TargetMode="External"/><Relationship Id="rId19" Type="http://schemas.openxmlformats.org/officeDocument/2006/relationships/hyperlink" Target="https://login.consultant.ru/link/?req=doc&amp;base=LAW&amp;n=495001&amp;dst=100338"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95001&amp;dst=100246" TargetMode="External"/><Relationship Id="rId14" Type="http://schemas.openxmlformats.org/officeDocument/2006/relationships/hyperlink" Target="https://login.consultant.ru/link/?req=doc&amp;base=LAW&amp;n=497887&amp;dst=100007"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10883</Words>
  <Characters>62039</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Nextovsky</cp:lastModifiedBy>
  <cp:revision>3</cp:revision>
  <dcterms:created xsi:type="dcterms:W3CDTF">2025-06-06T06:15:00Z</dcterms:created>
  <dcterms:modified xsi:type="dcterms:W3CDTF">2025-06-06T06:15:00Z</dcterms:modified>
</cp:coreProperties>
</file>