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EB" w:rsidRDefault="00DC11EB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tbl>
      <w:tblPr>
        <w:tblW w:w="1879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5"/>
        <w:gridCol w:w="1087"/>
        <w:gridCol w:w="5185"/>
        <w:gridCol w:w="21"/>
        <w:gridCol w:w="2280"/>
        <w:gridCol w:w="7"/>
        <w:gridCol w:w="1026"/>
        <w:gridCol w:w="1034"/>
        <w:gridCol w:w="36"/>
        <w:gridCol w:w="1951"/>
        <w:gridCol w:w="73"/>
        <w:gridCol w:w="3020"/>
      </w:tblGrid>
      <w:tr w:rsidR="00DC11EB">
        <w:trPr>
          <w:trHeight w:val="385"/>
        </w:trPr>
        <w:tc>
          <w:tcPr>
            <w:tcW w:w="4161" w:type="dxa"/>
            <w:gridSpan w:val="2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540" w:type="dxa"/>
            <w:gridSpan w:val="8"/>
          </w:tcPr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 народных депутатов Беловского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городского округа от 23 декабря 2025 года № 34/140-н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 внесении изменений и дополнений в решение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Совета народных депутатов Беловского городского округа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23 декабря 2024 года № 19/82-н «Об </w:t>
            </w:r>
            <w:r>
              <w:rPr>
                <w:rFonts w:ascii="Times New Roman" w:hAnsi="Times New Roman" w:cs="Times New Roman"/>
              </w:rPr>
              <w:t>утверждении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бюджета Беловского городского округа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2025 год и на плановый период 2026 и 2027 годов»</w:t>
            </w:r>
          </w:p>
          <w:p w:rsidR="00DC11EB" w:rsidRDefault="00DC11EB">
            <w:pPr>
              <w:jc w:val="right"/>
              <w:rPr>
                <w:rFonts w:ascii="Times New Roman" w:hAnsi="Times New Roman" w:cs="Times New Roman"/>
              </w:rPr>
            </w:pPr>
          </w:p>
          <w:p w:rsidR="00DC11EB" w:rsidRDefault="00DC11EB">
            <w:pPr>
              <w:jc w:val="right"/>
              <w:rPr>
                <w:rFonts w:ascii="Times New Roman" w:hAnsi="Times New Roman" w:cs="Times New Roman"/>
              </w:rPr>
            </w:pP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«Приложение 2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решению Совета народных депутатов Беловского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городского округа от 23 декабря 2024 года № 19/82-н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бюджета Беловского город</w:t>
            </w:r>
            <w:r>
              <w:rPr>
                <w:rFonts w:ascii="Times New Roman" w:hAnsi="Times New Roman" w:cs="Times New Roman"/>
              </w:rPr>
              <w:t>ского округа</w:t>
            </w:r>
          </w:p>
          <w:p w:rsidR="00DC11EB" w:rsidRDefault="003A5AF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2025 год и на плановый период 2026 и 2027 годов»</w:t>
            </w:r>
          </w:p>
        </w:tc>
        <w:tc>
          <w:tcPr>
            <w:tcW w:w="3093" w:type="dxa"/>
            <w:gridSpan w:val="2"/>
          </w:tcPr>
          <w:p w:rsidR="00DC11EB" w:rsidRDefault="00DC11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1EB">
        <w:trPr>
          <w:trHeight w:val="355"/>
        </w:trPr>
        <w:tc>
          <w:tcPr>
            <w:tcW w:w="4161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8519" w:type="dxa"/>
            <w:gridSpan w:val="5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94" w:type="dxa"/>
            <w:gridSpan w:val="4"/>
          </w:tcPr>
          <w:p w:rsidR="00DC11EB" w:rsidRDefault="00DC11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59"/>
        </w:trPr>
        <w:tc>
          <w:tcPr>
            <w:tcW w:w="15774" w:type="dxa"/>
            <w:gridSpan w:val="11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91"/>
        </w:trPr>
        <w:tc>
          <w:tcPr>
            <w:tcW w:w="15774" w:type="dxa"/>
            <w:gridSpan w:val="11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590"/>
        </w:trPr>
        <w:tc>
          <w:tcPr>
            <w:tcW w:w="15774" w:type="dxa"/>
            <w:gridSpan w:val="11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доходов бюджета муниципального образования г.Белово на 2025 год и на плановый период 2026 и 2027 годов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по кодам видов доходов, подвидов доходов, классификации операций </w:t>
            </w:r>
            <w:r>
              <w:rPr>
                <w:rFonts w:ascii="Times New Roman" w:hAnsi="Times New Roman" w:cs="Times New Roman"/>
                <w:color w:val="000000"/>
              </w:rPr>
              <w:t>сектора государственного управления, относящихся к доходам бюджета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59"/>
        </w:trPr>
        <w:tc>
          <w:tcPr>
            <w:tcW w:w="3074" w:type="dxa"/>
            <w:shd w:val="clear" w:color="auto" w:fill="FFFFFF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6293" w:type="dxa"/>
            <w:gridSpan w:val="3"/>
            <w:shd w:val="clear" w:color="auto" w:fill="FFFFFF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  <w:gridSpan w:val="4"/>
            <w:shd w:val="clear" w:color="auto" w:fill="FFFFFF"/>
            <w:vAlign w:val="bottom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shd w:val="clear" w:color="auto" w:fill="FFFFFF"/>
            <w:vAlign w:val="bottom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59"/>
        </w:trPr>
        <w:tc>
          <w:tcPr>
            <w:tcW w:w="3074" w:type="dxa"/>
            <w:shd w:val="clear" w:color="auto" w:fill="FFFFFF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6293" w:type="dxa"/>
            <w:gridSpan w:val="3"/>
            <w:shd w:val="clear" w:color="auto" w:fill="FFFFFF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shd w:val="clear" w:color="auto" w:fill="FFFFFF"/>
            <w:vAlign w:val="bottom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103" w:type="dxa"/>
            <w:gridSpan w:val="4"/>
            <w:shd w:val="clear" w:color="auto" w:fill="FFFFFF"/>
            <w:vAlign w:val="bottom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shd w:val="clear" w:color="auto" w:fill="FFFFFF"/>
            <w:vAlign w:val="bottom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(тыс. руб.)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85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доходов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кода видов доходов, подвидов доходов, классификации операций сектора государственного </w:t>
            </w:r>
            <w:r>
              <w:rPr>
                <w:rFonts w:ascii="Times New Roman" w:hAnsi="Times New Roman" w:cs="Times New Roman"/>
                <w:color w:val="000000"/>
              </w:rPr>
              <w:br/>
              <w:t>управления, относящихся к доходам бюджета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3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2 629 184,5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2 588 835,8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2 726 405,6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1 539 000,0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1 733 694,0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1 862 018,0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</w:t>
            </w:r>
            <w:r>
              <w:rPr>
                <w:rFonts w:ascii="Times New Roman" w:hAnsi="Times New Roman" w:cs="Times New Roman"/>
                <w:color w:val="000000"/>
              </w:rPr>
              <w:t>физических лиц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1 539 000,0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1 733 694,0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1 862 018,0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1 01 02010 01 0000 110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</w:t>
            </w:r>
            <w:r>
              <w:rPr>
                <w:rFonts w:ascii="Times New Roman" w:hAnsi="Times New Roman" w:cs="Times New Roman"/>
                <w:color w:val="000000"/>
              </w:rPr>
              <w:t xml:space="preserve">ода, а также в части суммы налога, не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</w:t>
            </w:r>
            <w:r>
              <w:rPr>
                <w:rFonts w:ascii="Times New Roman" w:hAnsi="Times New Roman" w:cs="Times New Roman"/>
                <w:color w:val="000000"/>
              </w:rPr>
              <w:t>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</w:t>
            </w:r>
            <w:r>
              <w:rPr>
                <w:rFonts w:ascii="Times New Roman" w:hAnsi="Times New Roman" w:cs="Times New Roman"/>
                <w:color w:val="000000"/>
              </w:rPr>
              <w:t>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1 090 600,0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1 537 229,0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1 65</w:t>
            </w:r>
            <w:r>
              <w:rPr>
                <w:rFonts w:ascii="Times New Roman" w:hAnsi="Times New Roman" w:cs="Times New Roman"/>
                <w:color w:val="000000"/>
              </w:rPr>
              <w:t>9 928,0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1 01 02020 01 0000 110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>
              <w:rPr>
                <w:rFonts w:ascii="Times New Roman" w:hAnsi="Times New Roman" w:cs="Times New Roman"/>
                <w:color w:val="000000"/>
              </w:rPr>
              <w:t>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</w:t>
            </w:r>
            <w:r>
              <w:rPr>
                <w:rFonts w:ascii="Times New Roman" w:hAnsi="Times New Roman" w:cs="Times New Roman"/>
                <w:color w:val="000000"/>
              </w:rPr>
              <w:t xml:space="preserve">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1 200,0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1 741,0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1 798,0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1 01 02021 01 0000 110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</w:t>
            </w:r>
            <w:r>
              <w:rPr>
                <w:rFonts w:ascii="Times New Roman" w:hAnsi="Times New Roman" w:cs="Times New Roman"/>
                <w:color w:val="000000"/>
              </w:rPr>
              <w:t>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</w:t>
            </w:r>
            <w:r>
              <w:rPr>
                <w:rFonts w:ascii="Times New Roman" w:hAnsi="Times New Roman" w:cs="Times New Roman"/>
                <w:color w:val="000000"/>
              </w:rPr>
              <w:t>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1 01 02022 01 0000 110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полученных от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</w:t>
            </w:r>
            <w:r>
              <w:rPr>
                <w:rFonts w:ascii="Times New Roman" w:hAnsi="Times New Roman" w:cs="Times New Roman"/>
                <w:color w:val="000000"/>
              </w:rPr>
              <w:t>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330,0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</w:t>
            </w:r>
            <w:r>
              <w:rPr>
                <w:rFonts w:ascii="Times New Roman" w:hAnsi="Times New Roman" w:cs="Times New Roman"/>
                <w:color w:val="000000"/>
              </w:rPr>
              <w:t>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</w:t>
            </w:r>
            <w:r>
              <w:rPr>
                <w:rFonts w:ascii="Times New Roman" w:hAnsi="Times New Roman" w:cs="Times New Roman"/>
                <w:color w:val="000000"/>
              </w:rPr>
              <w:t>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10 595,0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1 01 02040 01 0000 110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</w:t>
            </w:r>
            <w:r>
              <w:rPr>
                <w:rFonts w:ascii="Times New Roman" w:hAnsi="Times New Roman" w:cs="Times New Roman"/>
                <w:color w:val="000000"/>
              </w:rPr>
              <w:t>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1 700,0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2 050,0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1 01 02080 01 0000 110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 тысяч рублей, относящейся к части налоговой базы</w:t>
            </w:r>
            <w:r>
              <w:rPr>
                <w:rFonts w:ascii="Times New Roman" w:hAnsi="Times New Roman" w:cs="Times New Roman"/>
                <w:color w:val="000000"/>
              </w:rPr>
              <w:t xml:space="preserve">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и доходов от долевого участия в </w:t>
            </w:r>
            <w:r>
              <w:rPr>
                <w:rFonts w:ascii="Times New Roman" w:hAnsi="Times New Roman" w:cs="Times New Roman"/>
                <w:color w:val="000000"/>
              </w:rPr>
              <w:t>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мы налога, превышающей 312 тысяч рублей, относящейся к части налоговой базы, превышающей 2,4 миллиона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</w:t>
            </w:r>
            <w:r>
              <w:rPr>
                <w:rFonts w:ascii="Times New Roman" w:hAnsi="Times New Roman" w:cs="Times New Roman"/>
                <w:color w:val="000000"/>
              </w:rPr>
              <w:t>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</w:t>
            </w:r>
            <w:r>
              <w:rPr>
                <w:rFonts w:ascii="Times New Roman" w:hAnsi="Times New Roman" w:cs="Times New Roman"/>
                <w:color w:val="000000"/>
              </w:rPr>
              <w:t>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15 800,0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30 167,0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30 946,0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1 01 02130 01 0000 110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отношении доходов от долевого участия в </w:t>
            </w:r>
            <w:r>
              <w:rPr>
                <w:rFonts w:ascii="Times New Roman" w:hAnsi="Times New Roman" w:cs="Times New Roman"/>
                <w:color w:val="000000"/>
              </w:rPr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 за налоговые периоды после 1 января 2025 года)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6 800,0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10 200,0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1 01 02140 01 0000 110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</w:t>
            </w:r>
            <w:r>
              <w:rPr>
                <w:rFonts w:ascii="Times New Roman" w:hAnsi="Times New Roman" w:cs="Times New Roman"/>
                <w:color w:val="000000"/>
              </w:rPr>
              <w:t>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119 090,0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104 025,0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104 02</w:t>
            </w: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1 01 02150 01 0000 110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</w:t>
            </w:r>
            <w:r>
              <w:rPr>
                <w:rFonts w:ascii="Times New Roman" w:hAnsi="Times New Roman" w:cs="Times New Roman"/>
                <w:color w:val="000000"/>
              </w:rPr>
              <w:t>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</w:t>
            </w:r>
            <w:r>
              <w:rPr>
                <w:rFonts w:ascii="Times New Roman" w:hAnsi="Times New Roman" w:cs="Times New Roman"/>
                <w:color w:val="000000"/>
              </w:rPr>
              <w:t>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</w:t>
            </w:r>
            <w:r>
              <w:rPr>
                <w:rFonts w:ascii="Times New Roman" w:hAnsi="Times New Roman" w:cs="Times New Roman"/>
                <w:color w:val="000000"/>
              </w:rPr>
              <w:t>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6 498,0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17 035,0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21 408,0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1 01 02160 01 0000 110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3 402 тысячи рублей, относящейся к части </w:t>
            </w:r>
            <w:r>
              <w:rPr>
                <w:rFonts w:ascii="Times New Roman" w:hAnsi="Times New Roman" w:cs="Times New Roman"/>
                <w:color w:val="000000"/>
              </w:rPr>
              <w:t>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</w:t>
            </w:r>
            <w:r>
              <w:rPr>
                <w:rFonts w:ascii="Times New Roman" w:hAnsi="Times New Roman" w:cs="Times New Roman"/>
                <w:color w:val="000000"/>
              </w:rPr>
              <w:t>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</w:t>
            </w:r>
            <w:r>
              <w:rPr>
                <w:rFonts w:ascii="Times New Roman" w:hAnsi="Times New Roman" w:cs="Times New Roman"/>
                <w:color w:val="000000"/>
              </w:rPr>
              <w:t>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</w:t>
            </w:r>
            <w:r>
              <w:rPr>
                <w:rFonts w:ascii="Times New Roman" w:hAnsi="Times New Roman" w:cs="Times New Roman"/>
                <w:color w:val="000000"/>
              </w:rPr>
              <w:t>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3 449,0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12 695,0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12 603,0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</w:t>
            </w:r>
            <w:r>
              <w:rPr>
                <w:rFonts w:ascii="Times New Roman" w:hAnsi="Times New Roman" w:cs="Times New Roman"/>
                <w:color w:val="000000"/>
              </w:rPr>
              <w:t>2170 01 0000 110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</w:t>
            </w:r>
            <w:r>
              <w:rPr>
                <w:rFonts w:ascii="Times New Roman" w:hAnsi="Times New Roman" w:cs="Times New Roman"/>
                <w:color w:val="000000"/>
              </w:rPr>
              <w:t>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</w:t>
            </w:r>
            <w:r>
              <w:rPr>
                <w:rFonts w:ascii="Times New Roman" w:hAnsi="Times New Roman" w:cs="Times New Roman"/>
                <w:color w:val="000000"/>
              </w:rPr>
              <w:t>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</w:t>
            </w:r>
            <w:r>
              <w:rPr>
                <w:rFonts w:ascii="Times New Roman" w:hAnsi="Times New Roman" w:cs="Times New Roman"/>
                <w:color w:val="000000"/>
              </w:rPr>
              <w:t>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</w:t>
            </w:r>
            <w:r>
              <w:rPr>
                <w:rFonts w:ascii="Times New Roman" w:hAnsi="Times New Roman" w:cs="Times New Roman"/>
                <w:color w:val="000000"/>
              </w:rPr>
              <w:t>говой базы, превышающей 2,4 миллиона рублей)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5 199,0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7 957,0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7 410,0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1 01 02200 01 0000 110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</w:t>
            </w:r>
            <w:r>
              <w:rPr>
                <w:rFonts w:ascii="Times New Roman" w:hAnsi="Times New Roman" w:cs="Times New Roman"/>
                <w:color w:val="000000"/>
              </w:rPr>
              <w:t xml:space="preserve"> не превышающей 5 миллионов рублей, за налоговые периоды после 1 января 2025 года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1 01 02210 01 0000 110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</w:t>
            </w:r>
            <w:r>
              <w:rPr>
                <w:rFonts w:ascii="Times New Roman" w:hAnsi="Times New Roman" w:cs="Times New Roman"/>
                <w:color w:val="000000"/>
              </w:rPr>
              <w:t>Российской Федерации, не превышающей 5 миллионов рублей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276 112,0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1 01 02230 01 0000 110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</w:t>
            </w:r>
            <w:r>
              <w:rPr>
                <w:rFonts w:ascii="Times New Roman" w:hAnsi="Times New Roman" w:cs="Times New Roman"/>
                <w:color w:val="000000"/>
              </w:rPr>
              <w:t>кодекса Российской Федерации, превышающей 5 миллионов рублей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534,0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31 900,0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34 574,8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33 934,6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Акцизы по подакцизным </w:t>
            </w:r>
            <w:r>
              <w:rPr>
                <w:rFonts w:ascii="Times New Roman" w:hAnsi="Times New Roman" w:cs="Times New Roman"/>
                <w:color w:val="000000"/>
              </w:rPr>
              <w:t>товарам (продукции), производимым на территории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31 900,0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34 574,8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33 934,6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</w:t>
            </w:r>
            <w:r>
              <w:rPr>
                <w:rFonts w:ascii="Times New Roman" w:hAnsi="Times New Roman" w:cs="Times New Roman"/>
                <w:color w:val="000000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16 200,0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18 101,0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17 739,0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1 03 02231 01 0000 110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дизельное топливо, подлежащие распределению между бюджетами субъектов Российской </w:t>
            </w:r>
            <w:r>
              <w:rPr>
                <w:rFonts w:ascii="Times New Roman" w:hAnsi="Times New Roman" w:cs="Times New Roman"/>
                <w:color w:val="000000"/>
              </w:rPr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 200,0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18 101,0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17 739,0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</w:t>
            </w:r>
            <w:r>
              <w:rPr>
                <w:rFonts w:ascii="Times New Roman" w:hAnsi="Times New Roman" w:cs="Times New Roman"/>
                <w:color w:val="000000"/>
              </w:rPr>
              <w:t xml:space="preserve"> установленных дифференцированных нормативов отчислений в местные бюджеты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1 03 02241 01 0000 110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</w:t>
            </w:r>
            <w:r>
              <w:rPr>
                <w:rFonts w:ascii="Times New Roman" w:hAnsi="Times New Roman" w:cs="Times New Roman"/>
                <w:color w:val="000000"/>
              </w:rPr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</w:t>
            </w:r>
            <w:r>
              <w:rPr>
                <w:rFonts w:ascii="Times New Roman" w:hAnsi="Times New Roman" w:cs="Times New Roman"/>
                <w:color w:val="000000"/>
              </w:rPr>
              <w:t>ъектов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1 03 02250 01 0000 110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>
              <w:rPr>
                <w:rFonts w:ascii="Times New Roman" w:hAnsi="Times New Roman" w:cs="Times New Roman"/>
                <w:color w:val="000000"/>
              </w:rPr>
              <w:t>нормативов отчислений в местные бюджеты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17 225,5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18 190,4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17 812,2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1 03 02251 01 0000 110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>
              <w:rPr>
                <w:rFonts w:ascii="Times New Roman" w:hAnsi="Times New Roman" w:cs="Times New Roman"/>
                <w:color w:val="000000"/>
              </w:rPr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17 225,5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18 190,4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17 812,2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1 03 02260 01</w:t>
            </w:r>
            <w:r>
              <w:rPr>
                <w:rFonts w:ascii="Times New Roman" w:hAnsi="Times New Roman" w:cs="Times New Roman"/>
                <w:color w:val="000000"/>
              </w:rPr>
              <w:t xml:space="preserve">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-1 620,0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-1 800,5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-1 69</w:t>
            </w:r>
            <w:r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1 03 02261 01 0000 110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>
              <w:rPr>
                <w:rFonts w:ascii="Times New Roman" w:hAnsi="Times New Roman" w:cs="Times New Roman"/>
                <w:color w:val="000000"/>
              </w:rPr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-1 620,0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-1 800,5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-1 698,8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156 964,0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175 208,0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182 073,0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1 05 </w:t>
            </w:r>
            <w:r>
              <w:rPr>
                <w:rFonts w:ascii="Times New Roman" w:hAnsi="Times New Roman" w:cs="Times New Roman"/>
                <w:color w:val="000000"/>
              </w:rPr>
              <w:t>01000 00 0000 110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116 500,0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145 553,0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150 983,0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96 209,0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110 329,0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114 445,0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1 05 01011 01 0000 110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96 209,0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110 329,0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114 445,0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с налогоплательщиков, выбравших в качестве объекта </w:t>
            </w:r>
            <w:r>
              <w:rPr>
                <w:rFonts w:ascii="Times New Roman" w:hAnsi="Times New Roman" w:cs="Times New Roman"/>
                <w:color w:val="000000"/>
              </w:rPr>
              <w:t>налогообложения доходы, уменьшенные на величину расходов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20 291,0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35 224,0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36 538,0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1 05 01021 01 0000 110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>
              <w:rPr>
                <w:rFonts w:ascii="Times New Roman" w:hAnsi="Times New Roman" w:cs="Times New Roman"/>
                <w:color w:val="000000"/>
              </w:rPr>
              <w:t>минимальный налог, зачисляемый в бюджеты субъектов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20 291,0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35 224,0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36 538,0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1 05 02000 02 0000 110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1 05 02010 02 0000 110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Единый налог на вмененный доход </w:t>
            </w:r>
            <w:r>
              <w:rPr>
                <w:rFonts w:ascii="Times New Roman" w:hAnsi="Times New Roman" w:cs="Times New Roman"/>
                <w:color w:val="000000"/>
              </w:rPr>
              <w:t>для отдельных видов деятельности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3 556,0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1 05 03010 01 0000 110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3 556,0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1 05 04000 02 0000 110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применением патентной системы налогообложения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36 804,0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26 568,0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28 003,0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36 804,0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26 568,0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28 003,0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1 06 00000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106 300,0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86 500,0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90 211,0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44 160,0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35 816,0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39 398,0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1 06 01020 04 0000 110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</w:t>
            </w:r>
            <w:r>
              <w:rPr>
                <w:rFonts w:ascii="Times New Roman" w:hAnsi="Times New Roman" w:cs="Times New Roman"/>
                <w:color w:val="000000"/>
              </w:rPr>
              <w:t>налогообложения, расположенным в границах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44 160,0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35 816,0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39 398,0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1 06 04000 02 0000 110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6 396,0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6 440,0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6 569,0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1 06 04011 02 0000 110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организаций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1 556,0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1 597,0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1 629,0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1 06 04012 02 </w:t>
            </w:r>
            <w:r>
              <w:rPr>
                <w:rFonts w:ascii="Times New Roman" w:hAnsi="Times New Roman" w:cs="Times New Roman"/>
                <w:color w:val="000000"/>
              </w:rPr>
              <w:t>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Транспортный налог с физических лиц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4 840,0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4 843,0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4 940,0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55 744,0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44 244,0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44 244,0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1 06 06030 00 0000 110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42 947,0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1 06 06032 04 0000 110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/>
              </w:rPr>
              <w:t>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42 947,0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31 447,0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/>
              </w:rPr>
              <w:t>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12 797,0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85 230,0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31 100,0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32 503,0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Государственная пошлина по делам, </w:t>
            </w:r>
            <w:r>
              <w:rPr>
                <w:rFonts w:ascii="Times New Roman" w:hAnsi="Times New Roman" w:cs="Times New Roman"/>
                <w:color w:val="000000"/>
              </w:rPr>
              <w:t>рассматриваемым в судах общей юрисдикции, мировыми судьями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85 200,0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32 478,0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85 200,0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31 075,0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32 478,0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1 08 03010 01 1050 110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</w:t>
            </w:r>
            <w:r>
              <w:rPr>
                <w:rFonts w:ascii="Times New Roman" w:hAnsi="Times New Roman" w:cs="Times New Roman"/>
                <w:color w:val="000000"/>
              </w:rPr>
              <w:t>суды)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29 046,0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1 08 03010 01 1060 110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судебных актов по результатам рассмотрения дел по существу)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2 029,0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2 478,0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1 08 07000 01 0000 110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1 08 07150 01 </w:t>
            </w:r>
            <w:r>
              <w:rPr>
                <w:rFonts w:ascii="Times New Roman" w:hAnsi="Times New Roman" w:cs="Times New Roman"/>
                <w:color w:val="000000"/>
              </w:rPr>
              <w:t>0000 110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598 023,3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513 125,0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513 225,0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1 11 05000 00 0000 120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</w:t>
            </w:r>
            <w:r>
              <w:rPr>
                <w:rFonts w:ascii="Times New Roman" w:hAnsi="Times New Roman" w:cs="Times New Roman"/>
                <w:color w:val="000000"/>
              </w:rPr>
              <w:t>иципальных унитарных предприятий, в том числе казенных)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595 456,6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512 125,0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512 225,0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</w:t>
            </w:r>
            <w:r>
              <w:rPr>
                <w:rFonts w:ascii="Times New Roman" w:hAnsi="Times New Roman" w:cs="Times New Roman"/>
                <w:color w:val="000000"/>
              </w:rPr>
              <w:t>ажи права на заключение договоров аренды указанных земельных участков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572 000,0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>
              <w:rPr>
                <w:rFonts w:ascii="Times New Roman" w:hAnsi="Times New Roman" w:cs="Times New Roman"/>
                <w:color w:val="000000"/>
              </w:rPr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572 000,0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494 025,0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1 11 05030 00 0000 120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сдачи в аренду имущества, находящегося в оперативном </w:t>
            </w:r>
            <w:r>
              <w:rPr>
                <w:rFonts w:ascii="Times New Roman" w:hAnsi="Times New Roman" w:cs="Times New Roman"/>
                <w:color w:val="000000"/>
              </w:rPr>
              <w:t>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5 956,6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1 11 </w:t>
            </w:r>
            <w:r>
              <w:rPr>
                <w:rFonts w:ascii="Times New Roman" w:hAnsi="Times New Roman" w:cs="Times New Roman"/>
                <w:color w:val="000000"/>
              </w:rPr>
              <w:t>05034 04 0000 120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5 956,6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3 200,0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1 11 05070 00 0000 120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17 500,0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1 11 05074 04 0000 120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сдачи в аренду имущества, составляющего казну </w:t>
            </w:r>
            <w:r>
              <w:rPr>
                <w:rFonts w:ascii="Times New Roman" w:hAnsi="Times New Roman" w:cs="Times New Roman"/>
                <w:color w:val="000000"/>
              </w:rPr>
              <w:t>городских округов (за исключением земельных участков)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17 500,0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1 11 05300 00 0000 120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766,7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1 11 05310 00 0000 120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766,7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1 11 05312 04 0000 120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Плата по соглашениям об установлении сервитута, заключенным </w:t>
            </w:r>
            <w:r>
              <w:rPr>
                <w:rFonts w:ascii="Times New Roman" w:hAnsi="Times New Roman" w:cs="Times New Roman"/>
                <w:color w:val="000000"/>
              </w:rPr>
              <w:t>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</w:t>
            </w:r>
            <w:r>
              <w:rPr>
                <w:rFonts w:ascii="Times New Roman" w:hAnsi="Times New Roman" w:cs="Times New Roman"/>
                <w:color w:val="000000"/>
              </w:rPr>
              <w:t>асположены в границах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766,7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1 11 09000 00 0000 120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</w:t>
            </w:r>
            <w:r>
              <w:rPr>
                <w:rFonts w:ascii="Times New Roman" w:hAnsi="Times New Roman" w:cs="Times New Roman"/>
                <w:color w:val="000000"/>
              </w:rPr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1 800,0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1 11 09040 00 0000 120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имущества, находящегося в государственной и муниципальной собственности (за </w:t>
            </w:r>
            <w:r>
              <w:rPr>
                <w:rFonts w:ascii="Times New Roman" w:hAnsi="Times New Roman" w:cs="Times New Roman"/>
                <w:color w:val="000000"/>
              </w:rPr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1 800,0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поступления от использования имущества, </w:t>
            </w:r>
            <w:r>
              <w:rPr>
                <w:rFonts w:ascii="Times New Roman" w:hAnsi="Times New Roman" w:cs="Times New Roman"/>
                <w:color w:val="000000"/>
              </w:rPr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1 800,0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ПЛАТЕЖИ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 ПОЛЬЗОВАНИИ ПРИРОДНЫМИ РЕСУРСАМИ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37 659,0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37 659,0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1 12 01010 01 0000 120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14 095,0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1 12 01030 01 0000 120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1 574,0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1 12 01040 01 0000 120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11 819,0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1 12 01041 01 0000 120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10 171,0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11 161,2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2 600,0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2 700,0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1 13 01000 00 0000 130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2 773,4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1 13 01990 00 0000 130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платных услуг (работ)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2 773,4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2 773,4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1 13 01994 04 0053 130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color w:val="000000"/>
              </w:rPr>
              <w:t xml:space="preserve"> (работ) получателями средств бюджетов городских округов (строительный контроль)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2 773,4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1 13 02000 00 0000 130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8 387,8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1 13 02990 00 0000 130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компенсации затрат </w:t>
            </w:r>
            <w:r>
              <w:rPr>
                <w:rFonts w:ascii="Times New Roman" w:hAnsi="Times New Roman" w:cs="Times New Roman"/>
                <w:color w:val="000000"/>
              </w:rPr>
              <w:t>государства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8 387,8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8 387,8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1 13 02994 04 0003 130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доходы от компенсации затрат бюджетов городских округов (возврат дебиторской </w:t>
            </w:r>
            <w:r>
              <w:rPr>
                <w:rFonts w:ascii="Times New Roman" w:hAnsi="Times New Roman" w:cs="Times New Roman"/>
                <w:color w:val="000000"/>
              </w:rPr>
              <w:t>задолженности прошлых лет)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5 834,6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1 13 02994 04 0005 130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доходы от компенсации затрат бюджетов городских округов (доходы от компенсации затрат бюджетов городских округов)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2 553,2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ДОХОДЫ ОТ ПРОДАЖИ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МАТЕРИАЛЬНЫХ И НЕМАТЕРИАЛЬНЫХ АКТИВОВ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24 354,0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7 200,0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4 907,0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</w:t>
            </w:r>
            <w:r>
              <w:rPr>
                <w:rFonts w:ascii="Times New Roman" w:hAnsi="Times New Roman" w:cs="Times New Roman"/>
                <w:color w:val="000000"/>
              </w:rPr>
              <w:t>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10 884,0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807,0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</w:t>
            </w:r>
            <w:r>
              <w:rPr>
                <w:rFonts w:ascii="Times New Roman" w:hAnsi="Times New Roman" w:cs="Times New Roman"/>
                <w:color w:val="000000"/>
              </w:rPr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2 545,0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752,0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</w:t>
            </w:r>
            <w:r>
              <w:rPr>
                <w:rFonts w:ascii="Times New Roman" w:hAnsi="Times New Roman" w:cs="Times New Roman"/>
                <w:color w:val="000000"/>
              </w:rPr>
              <w:t xml:space="preserve">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</w:t>
            </w:r>
            <w:r>
              <w:rPr>
                <w:rFonts w:ascii="Times New Roman" w:hAnsi="Times New Roman" w:cs="Times New Roman"/>
                <w:color w:val="000000"/>
              </w:rPr>
              <w:t>указанному имуществу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2 545,0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752,0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1 14 02040 04 0000 440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884,0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1 14 02042 04 0000 440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имущества, находящегося в оперативном управлении учреждений, находящихся в ведении </w:t>
            </w:r>
            <w:r>
              <w:rPr>
                <w:rFonts w:ascii="Times New Roman" w:hAnsi="Times New Roman" w:cs="Times New Roman"/>
                <w:color w:val="000000"/>
              </w:rPr>
              <w:t>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1 14 02043 04 0000 440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реализации иного имущества, </w:t>
            </w:r>
            <w:r>
              <w:rPr>
                <w:rFonts w:ascii="Times New Roman" w:hAnsi="Times New Roman" w:cs="Times New Roman"/>
                <w:color w:val="000000"/>
              </w:rPr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</w:t>
            </w:r>
            <w:r>
              <w:rPr>
                <w:rFonts w:ascii="Times New Roman" w:hAnsi="Times New Roman" w:cs="Times New Roman"/>
                <w:color w:val="000000"/>
              </w:rPr>
              <w:t>уществу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1 14 06000 00 0000 430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13 470,0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4 600,0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1 14 06010 00 0000 430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государственная </w:t>
            </w:r>
            <w:r>
              <w:rPr>
                <w:rFonts w:ascii="Times New Roman" w:hAnsi="Times New Roman" w:cs="Times New Roman"/>
                <w:color w:val="000000"/>
              </w:rPr>
              <w:t>собственность на которые не разграничена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13 400,0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13 400,0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1 14 06020 00 0000 430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1 14 06024 04 0000 430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продажи </w:t>
            </w:r>
            <w:r>
              <w:rPr>
                <w:rFonts w:ascii="Times New Roman" w:hAnsi="Times New Roman" w:cs="Times New Roman"/>
                <w:color w:val="000000"/>
              </w:rPr>
              <w:t>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37 529,4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4 834,0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4 834,0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</w:rPr>
              <w:t>16 01000 01 0000 140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1 995,0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4 034,0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</w:t>
            </w:r>
            <w:r>
              <w:rPr>
                <w:rFonts w:ascii="Times New Roman" w:hAnsi="Times New Roman" w:cs="Times New Roman"/>
                <w:color w:val="000000"/>
              </w:rPr>
              <w:t>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1 16 01053 01 0035 140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</w:t>
            </w:r>
            <w:r>
              <w:rPr>
                <w:rFonts w:ascii="Times New Roman" w:hAnsi="Times New Roman" w:cs="Times New Roman"/>
                <w:color w:val="000000"/>
              </w:rPr>
              <w:t>ми несовершеннолетних обязанностей по содержанию и воспитанию несовершеннолетних)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1 16 01053 01 0057 140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права на образование и предусмотренных законодательством об образовании прав и свобод обучающихся образо</w:t>
            </w:r>
            <w:r>
              <w:rPr>
                <w:rFonts w:ascii="Times New Roman" w:hAnsi="Times New Roman" w:cs="Times New Roman"/>
                <w:color w:val="000000"/>
              </w:rPr>
              <w:t>вательных организаций)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1 16 01053 01 0059 140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</w:t>
            </w:r>
            <w:r>
              <w:rPr>
                <w:rFonts w:ascii="Times New Roman" w:hAnsi="Times New Roman" w:cs="Times New Roman"/>
                <w:color w:val="000000"/>
              </w:rPr>
              <w:t>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1 16 01053 01 0061 140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1 16 01053 01 0271 140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</w:t>
            </w:r>
            <w:r>
              <w:rPr>
                <w:rFonts w:ascii="Times New Roman" w:hAnsi="Times New Roman" w:cs="Times New Roman"/>
                <w:color w:val="000000"/>
              </w:rPr>
              <w:t>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</w:t>
            </w:r>
            <w:r>
              <w:rPr>
                <w:rFonts w:ascii="Times New Roman" w:hAnsi="Times New Roman" w:cs="Times New Roman"/>
                <w:color w:val="000000"/>
              </w:rPr>
              <w:t>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6 Кодекса Российской Федерации об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6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</w:t>
            </w:r>
            <w:r>
              <w:rPr>
                <w:rFonts w:ascii="Times New Roman" w:hAnsi="Times New Roman" w:cs="Times New Roman"/>
                <w:color w:val="000000"/>
              </w:rPr>
              <w:t>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1 16 01063 01 0008 140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</w:t>
            </w:r>
            <w:r>
              <w:rPr>
                <w:rFonts w:ascii="Times New Roman" w:hAnsi="Times New Roman" w:cs="Times New Roman"/>
                <w:color w:val="000000"/>
              </w:rPr>
              <w:t>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1 16 01063 01 0009 140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</w:t>
            </w:r>
            <w:r>
              <w:rPr>
                <w:rFonts w:ascii="Times New Roman" w:hAnsi="Times New Roman" w:cs="Times New Roman"/>
                <w:color w:val="000000"/>
              </w:rPr>
              <w:t>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</w:t>
            </w:r>
            <w:r>
              <w:rPr>
                <w:rFonts w:ascii="Times New Roman" w:hAnsi="Times New Roman" w:cs="Times New Roman"/>
                <w:color w:val="000000"/>
              </w:rPr>
              <w:t>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1 16 01063 01 0101 140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</w:t>
            </w:r>
            <w:r>
              <w:rPr>
                <w:rFonts w:ascii="Times New Roman" w:hAnsi="Times New Roman" w:cs="Times New Roman"/>
                <w:color w:val="000000"/>
              </w:rPr>
              <w:t>ыми судьями, комиссиями по делам несовершеннолетних и защите их прав (штрафы за побои)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1 16 01063 01 9000 140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</w:t>
            </w:r>
            <w:r>
              <w:rPr>
                <w:rFonts w:ascii="Times New Roman" w:hAnsi="Times New Roman" w:cs="Times New Roman"/>
                <w:color w:val="000000"/>
              </w:rPr>
              <w:t>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color w:val="000000"/>
              </w:rPr>
              <w:t>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1 16 01073 01 0019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</w:t>
            </w:r>
            <w:r>
              <w:rPr>
                <w:rFonts w:ascii="Times New Roman" w:hAnsi="Times New Roman" w:cs="Times New Roman"/>
                <w:color w:val="000000"/>
              </w:rPr>
              <w:t>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1 16 01073 01 0027 140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1 16 01073 01 9000 140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</w:t>
            </w:r>
            <w:r>
              <w:rPr>
                <w:rFonts w:ascii="Times New Roman" w:hAnsi="Times New Roman" w:cs="Times New Roman"/>
                <w:color w:val="000000"/>
              </w:rPr>
              <w:t>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1 16 01074 01 0000 140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 контроля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</w:t>
            </w:r>
            <w:r>
              <w:rPr>
                <w:rFonts w:ascii="Times New Roman" w:hAnsi="Times New Roman" w:cs="Times New Roman"/>
                <w:color w:val="000000"/>
              </w:rPr>
              <w:t>ания и обращения с животными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</w:t>
            </w:r>
            <w:r>
              <w:rPr>
                <w:rFonts w:ascii="Times New Roman" w:hAnsi="Times New Roman" w:cs="Times New Roman"/>
                <w:color w:val="000000"/>
              </w:rPr>
              <w:t>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1 16 01083 01 0037 140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8 Кодекса Российской Федерации об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</w:t>
            </w:r>
            <w:r>
              <w:rPr>
                <w:rFonts w:ascii="Times New Roman" w:hAnsi="Times New Roman" w:cs="Times New Roman"/>
                <w:color w:val="000000"/>
              </w:rPr>
              <w:t>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1 16 01084 01 0000 140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административные правонарушения в области охраны окружающей среды , природопользования и обращения с животными, выявленные должностными лицами органов муниципального контроля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1 16 01130 01 0000 140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</w:t>
            </w:r>
            <w:r>
              <w:rPr>
                <w:rFonts w:ascii="Times New Roman" w:hAnsi="Times New Roman" w:cs="Times New Roman"/>
                <w:color w:val="000000"/>
              </w:rPr>
              <w:t>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1 16 01133 01 0000 140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13 Кодекса Российской Федерации об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1 16 01133 01 9000 140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color w:val="000000"/>
              </w:rPr>
              <w:t>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01140 01 0000 140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1 16 01143 01 0000 140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</w:t>
            </w:r>
            <w:r>
              <w:rPr>
                <w:rFonts w:ascii="Times New Roman" w:hAnsi="Times New Roman" w:cs="Times New Roman"/>
                <w:color w:val="000000"/>
              </w:rPr>
              <w:t>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1 16 01143 01 0002 140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</w:t>
            </w:r>
            <w:r>
              <w:rPr>
                <w:rFonts w:ascii="Times New Roman" w:hAnsi="Times New Roman" w:cs="Times New Roman"/>
                <w:color w:val="000000"/>
              </w:rPr>
              <w:t xml:space="preserve"> свободная реализация которых запрещена или ограничена)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1 16 01143 01 0016 140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</w:t>
            </w:r>
            <w:r>
              <w:rPr>
                <w:rFonts w:ascii="Times New Roman" w:hAnsi="Times New Roman" w:cs="Times New Roman"/>
                <w:color w:val="000000"/>
              </w:rPr>
              <w:t>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</w:t>
            </w:r>
            <w:r>
              <w:rPr>
                <w:rFonts w:ascii="Times New Roman" w:hAnsi="Times New Roman" w:cs="Times New Roman"/>
                <w:color w:val="000000"/>
              </w:rPr>
              <w:t>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1 16 01143 01 0401 140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</w:t>
            </w:r>
            <w:r>
              <w:rPr>
                <w:rFonts w:ascii="Times New Roman" w:hAnsi="Times New Roman" w:cs="Times New Roman"/>
                <w:color w:val="000000"/>
              </w:rPr>
              <w:t>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1 16 01150 01 0000 140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</w:t>
            </w:r>
            <w:r>
              <w:rPr>
                <w:rFonts w:ascii="Times New Roman" w:hAnsi="Times New Roman" w:cs="Times New Roman"/>
                <w:color w:val="000000"/>
              </w:rPr>
              <w:t>оценных металлов и драгоценных камней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1 16 01153 01 0000 140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>
              <w:rPr>
                <w:rFonts w:ascii="Times New Roman" w:hAnsi="Times New Roman" w:cs="Times New Roman"/>
                <w:color w:val="000000"/>
              </w:rPr>
              <w:t>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</w:t>
            </w:r>
            <w:r>
              <w:rPr>
                <w:rFonts w:ascii="Times New Roman" w:hAnsi="Times New Roman" w:cs="Times New Roman"/>
                <w:color w:val="000000"/>
              </w:rPr>
              <w:t>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1 16 01153 01 0006 140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</w:t>
            </w:r>
            <w:r>
              <w:rPr>
                <w:rFonts w:ascii="Times New Roman" w:hAnsi="Times New Roman" w:cs="Times New Roman"/>
                <w:color w:val="000000"/>
              </w:rPr>
              <w:t>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</w:t>
            </w:r>
            <w:r>
              <w:rPr>
                <w:rFonts w:ascii="Times New Roman" w:hAnsi="Times New Roman" w:cs="Times New Roman"/>
                <w:color w:val="000000"/>
              </w:rPr>
              <w:t>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1 16 01153 01 0012 140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</w:t>
            </w:r>
            <w:r>
              <w:rPr>
                <w:rFonts w:ascii="Times New Roman" w:hAnsi="Times New Roman" w:cs="Times New Roman"/>
                <w:color w:val="000000"/>
              </w:rPr>
              <w:t>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</w:t>
            </w:r>
            <w:r>
              <w:rPr>
                <w:rFonts w:ascii="Times New Roman" w:hAnsi="Times New Roman" w:cs="Times New Roman"/>
                <w:color w:val="000000"/>
              </w:rPr>
              <w:t xml:space="preserve">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</w:t>
            </w:r>
            <w:r>
              <w:rPr>
                <w:rFonts w:ascii="Times New Roman" w:hAnsi="Times New Roman" w:cs="Times New Roman"/>
                <w:color w:val="000000"/>
              </w:rPr>
              <w:t>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1 16 01170 01 0000</w:t>
            </w:r>
            <w:r>
              <w:rPr>
                <w:rFonts w:ascii="Times New Roman" w:hAnsi="Times New Roman" w:cs="Times New Roman"/>
                <w:color w:val="000000"/>
              </w:rPr>
              <w:t xml:space="preserve">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1 16 01173 01 0000 140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</w:t>
            </w:r>
            <w:r>
              <w:rPr>
                <w:rFonts w:ascii="Times New Roman" w:hAnsi="Times New Roman" w:cs="Times New Roman"/>
                <w:color w:val="000000"/>
              </w:rPr>
              <w:t>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1 16 01173 01 9000 140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</w:t>
            </w:r>
            <w:r>
              <w:rPr>
                <w:rFonts w:ascii="Times New Roman" w:hAnsi="Times New Roman" w:cs="Times New Roman"/>
                <w:color w:val="000000"/>
              </w:rPr>
              <w:t>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1 16 01190 01 0000 140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 против порядка управления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1 16 01193 01 0000 140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</w:t>
            </w:r>
            <w:r>
              <w:rPr>
                <w:rFonts w:ascii="Times New Roman" w:hAnsi="Times New Roman" w:cs="Times New Roman"/>
                <w:color w:val="000000"/>
              </w:rPr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1 16 01193 01 0005 140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</w:t>
            </w:r>
            <w:r>
              <w:rPr>
                <w:rFonts w:ascii="Times New Roman" w:hAnsi="Times New Roman" w:cs="Times New Roman"/>
                <w:color w:val="000000"/>
              </w:rPr>
              <w:t>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176,0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01193 01 0013 140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</w:t>
            </w:r>
            <w:r>
              <w:rPr>
                <w:rFonts w:ascii="Times New Roman" w:hAnsi="Times New Roman" w:cs="Times New Roman"/>
                <w:color w:val="000000"/>
              </w:rPr>
              <w:t>летних и защите их прав (штрафы за заведомо ложный вызов специализированных служб)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1 16 01193 01 0024 140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</w:t>
            </w:r>
            <w:r>
              <w:rPr>
                <w:rFonts w:ascii="Times New Roman" w:hAnsi="Times New Roman" w:cs="Times New Roman"/>
                <w:color w:val="000000"/>
              </w:rPr>
              <w:t>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1 16 01193 01 0029 140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</w:t>
            </w:r>
            <w:r>
              <w:rPr>
                <w:rFonts w:ascii="Times New Roman" w:hAnsi="Times New Roman" w:cs="Times New Roman"/>
                <w:color w:val="000000"/>
              </w:rPr>
              <w:t>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</w:t>
            </w:r>
            <w:r>
              <w:rPr>
                <w:rFonts w:ascii="Times New Roman" w:hAnsi="Times New Roman" w:cs="Times New Roman"/>
                <w:color w:val="000000"/>
              </w:rPr>
              <w:t>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</w:t>
            </w:r>
            <w:r>
              <w:rPr>
                <w:rFonts w:ascii="Times New Roman" w:hAnsi="Times New Roman" w:cs="Times New Roman"/>
                <w:color w:val="000000"/>
              </w:rPr>
              <w:t xml:space="preserve"> 01203 01 0000 140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</w:t>
            </w:r>
            <w:r>
              <w:rPr>
                <w:rFonts w:ascii="Times New Roman" w:hAnsi="Times New Roman" w:cs="Times New Roman"/>
                <w:color w:val="000000"/>
              </w:rPr>
              <w:t>дьями, комиссиями по делам несовершеннолетних и защите их прав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962,0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1 16 01203 01 0007 140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</w:rPr>
              <w:t>16 01203 01 0010 140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</w:t>
            </w:r>
            <w:r>
              <w:rPr>
                <w:rFonts w:ascii="Times New Roman" w:hAnsi="Times New Roman" w:cs="Times New Roman"/>
                <w:color w:val="000000"/>
              </w:rPr>
              <w:t>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1 16 01203 01 0013 140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</w:t>
            </w:r>
            <w:r>
              <w:rPr>
                <w:rFonts w:ascii="Times New Roman" w:hAnsi="Times New Roman" w:cs="Times New Roman"/>
                <w:color w:val="000000"/>
              </w:rPr>
              <w:t>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</w:t>
            </w:r>
            <w:r>
              <w:rPr>
                <w:rFonts w:ascii="Times New Roman" w:hAnsi="Times New Roman" w:cs="Times New Roman"/>
                <w:color w:val="000000"/>
              </w:rPr>
              <w:t>еденных для этого местах с нарушением установленных правил или в не отведенных для этого местах)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1 16 01203 01 0021 140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1 16 01203 01 0025 140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</w:t>
            </w:r>
            <w:r>
              <w:rPr>
                <w:rFonts w:ascii="Times New Roman" w:hAnsi="Times New Roman" w:cs="Times New Roman"/>
                <w:color w:val="000000"/>
              </w:rPr>
              <w:t>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647,0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1 16 01203 01 0030 140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главой 20 Кодекса Российской Федерации об </w:t>
            </w:r>
            <w:r>
              <w:rPr>
                <w:rFonts w:ascii="Times New Roman" w:hAnsi="Times New Roman" w:cs="Times New Roman"/>
                <w:color w:val="000000"/>
              </w:rPr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обесп</w:t>
            </w:r>
            <w:r>
              <w:rPr>
                <w:rFonts w:ascii="Times New Roman" w:hAnsi="Times New Roman" w:cs="Times New Roman"/>
                <w:color w:val="000000"/>
              </w:rPr>
              <w:t>ечения безопасности и антитеррористической защищенности объектов топливно-энергетического комплекса)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1 16 01203 01 9000 140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</w:t>
            </w:r>
            <w:r>
              <w:rPr>
                <w:rFonts w:ascii="Times New Roman" w:hAnsi="Times New Roman" w:cs="Times New Roman"/>
                <w:color w:val="000000"/>
              </w:rPr>
              <w:t>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4 024,0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1 16 02000 02 0000 140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</w:t>
            </w:r>
            <w:r>
              <w:rPr>
                <w:rFonts w:ascii="Times New Roman" w:hAnsi="Times New Roman" w:cs="Times New Roman"/>
                <w:color w:val="000000"/>
              </w:rPr>
              <w:t>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1 461,4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1 16 02010 02 0002 140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>
              <w:rPr>
                <w:rFonts w:ascii="Times New Roman" w:hAnsi="Times New Roman" w:cs="Times New Roman"/>
                <w:color w:val="000000"/>
              </w:rPr>
              <w:t>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361,4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1 16 02020 02 0000 140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Административные штрафы, установленные законами субъектов </w:t>
            </w:r>
            <w:r>
              <w:rPr>
                <w:rFonts w:ascii="Times New Roman" w:hAnsi="Times New Roman" w:cs="Times New Roman"/>
                <w:color w:val="000000"/>
              </w:rPr>
              <w:t>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1 100,0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680,0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1 16 07000 00 0000 140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</w:t>
            </w:r>
            <w:r>
              <w:rPr>
                <w:rFonts w:ascii="Times New Roman" w:hAnsi="Times New Roman" w:cs="Times New Roman"/>
                <w:color w:val="000000"/>
              </w:rPr>
              <w:t>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 221,0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1 16 07010 00 0000 140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614,0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1 16 07010 04 0000 140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Штрафы, </w:t>
            </w:r>
            <w:r>
              <w:rPr>
                <w:rFonts w:ascii="Times New Roman" w:hAnsi="Times New Roman" w:cs="Times New Roman"/>
                <w:color w:val="000000"/>
              </w:rPr>
              <w:t>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614,0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1 16 07090 00 0000</w:t>
            </w:r>
            <w:r>
              <w:rPr>
                <w:rFonts w:ascii="Times New Roman" w:hAnsi="Times New Roman" w:cs="Times New Roman"/>
                <w:color w:val="000000"/>
              </w:rPr>
              <w:t xml:space="preserve">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</w:t>
            </w:r>
            <w:r>
              <w:rPr>
                <w:rFonts w:ascii="Times New Roman" w:hAnsi="Times New Roman" w:cs="Times New Roman"/>
                <w:color w:val="000000"/>
              </w:rPr>
              <w:t>и, государственной корпорацией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1 16 07090 04 0000 140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</w:t>
            </w:r>
            <w:r>
              <w:rPr>
                <w:rFonts w:ascii="Times New Roman" w:hAnsi="Times New Roman" w:cs="Times New Roman"/>
                <w:color w:val="000000"/>
              </w:rPr>
              <w:t>казенным учреждением)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607,0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1 16 10000 00 0000 140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30 252,0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1 16 10030 04 0000 140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Платежи по искам о возмещении ущерба, а также платежи, уплачиваемые при добровольном </w:t>
            </w:r>
            <w:r>
              <w:rPr>
                <w:rFonts w:ascii="Times New Roman" w:hAnsi="Times New Roman" w:cs="Times New Roman"/>
                <w:color w:val="000000"/>
              </w:rPr>
              <w:t>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30 217,0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1 16 10031 04 0000 140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Возмещение ущерба при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1 16 10032 04 0000 140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Прочее возмещение ущерба, причиненного муниципальному имуществу городского округа (за исключением </w:t>
            </w:r>
            <w:r>
              <w:rPr>
                <w:rFonts w:ascii="Times New Roman" w:hAnsi="Times New Roman" w:cs="Times New Roman"/>
                <w:color w:val="000000"/>
              </w:rPr>
              <w:t>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29 872,0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1 16 10120 00 0000 140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</w:t>
            </w:r>
            <w:r>
              <w:rPr>
                <w:rFonts w:ascii="Times New Roman" w:hAnsi="Times New Roman" w:cs="Times New Roman"/>
                <w:color w:val="000000"/>
              </w:rPr>
              <w:t>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1 16 10123 01 0000 140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</w:t>
            </w:r>
            <w:r>
              <w:rPr>
                <w:rFonts w:ascii="Times New Roman" w:hAnsi="Times New Roman" w:cs="Times New Roman"/>
                <w:color w:val="000000"/>
              </w:rPr>
              <w:t>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1 16 10123 01 0041 140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</w:t>
            </w:r>
            <w:r>
              <w:rPr>
                <w:rFonts w:ascii="Times New Roman" w:hAnsi="Times New Roman" w:cs="Times New Roman"/>
                <w:color w:val="000000"/>
              </w:rPr>
              <w:t>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</w:t>
            </w:r>
            <w:r>
              <w:rPr>
                <w:rFonts w:ascii="Times New Roman" w:hAnsi="Times New Roman" w:cs="Times New Roman"/>
                <w:color w:val="000000"/>
              </w:rPr>
              <w:t>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7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1 16 10129 01 0000 140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>
              <w:rPr>
                <w:rFonts w:ascii="Times New Roman" w:hAnsi="Times New Roman" w:cs="Times New Roman"/>
                <w:color w:val="000000"/>
              </w:rPr>
              <w:t>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1 16 10129 01 9000 140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до 1 января 2020 года, подлежащие зачислению в федеральный бюджет и бюджет муниципального образования по нормативам, действовавшим в 2019 году (иные штрафы)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1 16 11000 01 0000 140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1 16 </w:t>
            </w:r>
            <w:r>
              <w:rPr>
                <w:rFonts w:ascii="Times New Roman" w:hAnsi="Times New Roman" w:cs="Times New Roman"/>
                <w:color w:val="000000"/>
              </w:rPr>
              <w:t>11060 01 0000 140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1 16 11064 01 0000 140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</w:t>
            </w:r>
            <w:r>
              <w:rPr>
                <w:rFonts w:ascii="Times New Roman" w:hAnsi="Times New Roman" w:cs="Times New Roman"/>
                <w:color w:val="000000"/>
              </w:rPr>
              <w:t>транспортными средствами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1 063,6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1 17 05000 00 0000 180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426,9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1 17 05040 04 0000 180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426,9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1 17 15000 00</w:t>
            </w:r>
            <w:r>
              <w:rPr>
                <w:rFonts w:ascii="Times New Roman" w:hAnsi="Times New Roman" w:cs="Times New Roman"/>
                <w:color w:val="000000"/>
              </w:rPr>
              <w:t xml:space="preserve">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636,7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636,7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1 17 15020 04 0204 150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 бюджеты городских округов</w:t>
            </w:r>
          </w:p>
          <w:p w:rsidR="00DC11EB" w:rsidRDefault="003A5A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(Благоустройство детской игровой 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площадки (текущий ремонт),</w:t>
            </w:r>
          </w:p>
          <w:p w:rsidR="00DC11EB" w:rsidRDefault="003A5A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расположенной по адресу: г. Белово, пгт Грамотеино, ул. 7 Ноября)</w:t>
            </w:r>
          </w:p>
          <w:p w:rsidR="00DC11EB" w:rsidRDefault="00DC11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233,1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1 17 15020 04 0404 150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(Организация парковочного пространства МКД № 4 ул. Московская)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403,5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3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5 257 009,7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3 931 506,5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3 681 207,6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4 540 194,0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3 891 992,7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3 642 147,6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2 02 10000 00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308 470,2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240 572,0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2 02 15001 04 0000 150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городских округов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на выравнивание бюджетной обеспеченности из бюджета субъекта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240 572,0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118 204,0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28 020,0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2 02 15002 00 0000 150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2 02 15002 04 0000 150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52 000,0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2 02 19999 00 0000 150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дотации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15 898,2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2 02 19999 04 0000 150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15 898,2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2 02 20000 00 0000 </w:t>
            </w: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1 358 536,2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1 047 692,7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895 862,3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строительство, модернизацию, ремонт и содержание автомобильных дорог общего пользования, в </w:t>
            </w:r>
            <w:r>
              <w:rPr>
                <w:rFonts w:ascii="Times New Roman" w:hAnsi="Times New Roman" w:cs="Times New Roman"/>
                <w:color w:val="000000"/>
              </w:rPr>
              <w:t>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355 738,1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2 02 20041 04 0000 150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строительство, модернизацию, ремонт и содержание автомобильных дорог </w:t>
            </w:r>
            <w:r>
              <w:rPr>
                <w:rFonts w:ascii="Times New Roman" w:hAnsi="Times New Roman" w:cs="Times New Roman"/>
                <w:color w:val="000000"/>
              </w:rPr>
              <w:t>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355 738,1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160 000,0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2 02 20299 00 0000 150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образований на обеспечение мероприятий по переселению </w:t>
            </w:r>
            <w:r>
              <w:rPr>
                <w:rFonts w:ascii="Times New Roman" w:hAnsi="Times New Roman" w:cs="Times New Roman"/>
                <w:color w:val="000000"/>
              </w:rPr>
              <w:t>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27 472,0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28 789,0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2 02 20299 04 0000 150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>
              <w:rPr>
                <w:rFonts w:ascii="Times New Roman" w:hAnsi="Times New Roman" w:cs="Times New Roman"/>
                <w:color w:val="000000"/>
              </w:rPr>
              <w:t>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27 472,0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28 789,0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2 02 25154 00 0000 150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103 095,3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217 338,6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2 02 25154 04 0000 150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модернизации коммунальной инфраструктуры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103 095,3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217 338,6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2 02 25156 00 0000 150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программ местного развития</w:t>
            </w:r>
            <w:r>
              <w:rPr>
                <w:rFonts w:ascii="Times New Roman" w:hAnsi="Times New Roman" w:cs="Times New Roman"/>
                <w:color w:val="000000"/>
              </w:rPr>
              <w:t xml:space="preserve"> и обеспечение занятости для шахтерских городов и поселков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196 237,9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2 02 25156 04 0000 150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196 237,9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2 02 25163 </w:t>
            </w:r>
            <w:r>
              <w:rPr>
                <w:rFonts w:ascii="Times New Roman" w:hAnsi="Times New Roman" w:cs="Times New Roman"/>
                <w:color w:val="000000"/>
              </w:rPr>
              <w:t>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24 009,3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39 795,6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35 321,0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2 02 25163 04 0000 150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создание системы долговременного ухода за </w:t>
            </w:r>
            <w:r>
              <w:rPr>
                <w:rFonts w:ascii="Times New Roman" w:hAnsi="Times New Roman" w:cs="Times New Roman"/>
                <w:color w:val="000000"/>
              </w:rPr>
              <w:t>гражданами пожилого возраста и инвалидами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24 009,3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39 795,6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35 321,0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color w:val="000000"/>
              </w:rPr>
              <w:t xml:space="preserve"> в общеобразовательных организациях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5 925,8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6 015,7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6 124,5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2 02 25179 04 0000 150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color w:val="000000"/>
              </w:rPr>
              <w:t>объединениями в общеобразовательных организациях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5 925,8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6 015,7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6 124,5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образовательных организациях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94 650,1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78 381,8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74 462,8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2 02 25304 04 0000 150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образовательных организациях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94 650,1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78 381,8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74 462,8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2 02 25497 00 0000 150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5 089,5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2 02 25497 04 0000 150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реализацию </w:t>
            </w:r>
            <w:r>
              <w:rPr>
                <w:rFonts w:ascii="Times New Roman" w:hAnsi="Times New Roman" w:cs="Times New Roman"/>
                <w:color w:val="000000"/>
              </w:rPr>
              <w:t>мероприятий по обеспечению жильем молодых семей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5 089,5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2 02 25540 00 0000 150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78 415,7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2 02 25540 04 0000 150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78 415,7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2 02 25555 00 0000</w:t>
            </w:r>
            <w:r>
              <w:rPr>
                <w:rFonts w:ascii="Times New Roman" w:hAnsi="Times New Roman" w:cs="Times New Roman"/>
                <w:color w:val="000000"/>
              </w:rPr>
              <w:t xml:space="preserve">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34 115,3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24 705,7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23 755,4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2 02 25555 04 0000 150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34 115,3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24 705,7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23 755,4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2 02 25750 00 0000 150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113 503,1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2 02 25750 04 0000 150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Субсидии бюджетам городских округов на реализацию мероприятий по модернизации школьных систем </w:t>
            </w:r>
            <w:r>
              <w:rPr>
                <w:rFonts w:ascii="Times New Roman" w:hAnsi="Times New Roman" w:cs="Times New Roman"/>
                <w:color w:val="000000"/>
              </w:rPr>
              <w:t>образования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113 503,1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2 02 29999 00 0000 150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320 284,0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710 004,8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378 860,0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2 02 29999 04 0000 150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320 284,0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710 004,8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378 860,0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2 02 30000 00 0000 150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бюджетам бюджетной системы </w:t>
            </w:r>
            <w:r>
              <w:rPr>
                <w:rFonts w:ascii="Times New Roman" w:hAnsi="Times New Roman" w:cs="Times New Roman"/>
                <w:color w:val="000000"/>
              </w:rPr>
              <w:t>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2 713 656,5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2 567 264,8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2 559 434,1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2 02 30013 00 0000 150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2 02 30013 04 0000 150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местным </w:t>
            </w:r>
            <w:r>
              <w:rPr>
                <w:rFonts w:ascii="Times New Roman" w:hAnsi="Times New Roman" w:cs="Times New Roman"/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2 646 667,1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2 496 478,7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2 487 514,5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2 02 30024 04 0000 150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2 646 667,1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2 496 478,7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2 487 514,5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2 02 30027 00 0000 150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45 661,7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2 02 30027 04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45 661,7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49 361,7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2 02 30029 00 0000 150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</w:t>
            </w:r>
            <w:r>
              <w:rPr>
                <w:rFonts w:ascii="Times New Roman" w:hAnsi="Times New Roman" w:cs="Times New Roman"/>
                <w:color w:val="000000"/>
              </w:rPr>
              <w:t>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2 02 30029 04 0000</w:t>
            </w:r>
            <w:r>
              <w:rPr>
                <w:rFonts w:ascii="Times New Roman" w:hAnsi="Times New Roman" w:cs="Times New Roman"/>
                <w:color w:val="000000"/>
              </w:rPr>
              <w:t xml:space="preserve">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202,0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629,0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13 573,9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14 721,0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16 079,8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2 02 35082 04 0000 150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13 573,9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14 721,0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16 079,8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2 02 35120 00 0000 150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242,1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2 02 35120 04 0000 </w:t>
            </w: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242,1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16,7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color w:val="000000"/>
              </w:rPr>
              <w:t>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</w:t>
            </w:r>
            <w:r>
              <w:rPr>
                <w:rFonts w:ascii="Times New Roman" w:hAnsi="Times New Roman" w:cs="Times New Roman"/>
                <w:color w:val="000000"/>
              </w:rPr>
              <w:t>ильем ветеранов Великой Отечественной войны 1941 - 1945 годов"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2 02 35134 04 0000 150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</w:t>
            </w:r>
            <w:r>
              <w:rPr>
                <w:rFonts w:ascii="Times New Roman" w:hAnsi="Times New Roman" w:cs="Times New Roman"/>
                <w:color w:val="000000"/>
              </w:rPr>
              <w:t>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 бюджетам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2 02 35176 04 0000 150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Субвенции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3 747,2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5 732,4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</w:rPr>
              <w:t>02 40000 00 0000 150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159 531,2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158 831,2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158 831,2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</w:t>
            </w:r>
            <w:r>
              <w:rPr>
                <w:rFonts w:ascii="Times New Roman" w:hAnsi="Times New Roman" w:cs="Times New Roman"/>
                <w:color w:val="000000"/>
              </w:rPr>
              <w:t>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</w:t>
            </w:r>
            <w:r>
              <w:rPr>
                <w:rFonts w:ascii="Times New Roman" w:hAnsi="Times New Roman" w:cs="Times New Roman"/>
                <w:color w:val="000000"/>
              </w:rPr>
              <w:t>вательных организаций и профессиональных образовательных организаций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2 02 45050 04 0000 150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</w:t>
            </w:r>
            <w:r>
              <w:rPr>
                <w:rFonts w:ascii="Times New Roman" w:hAnsi="Times New Roman" w:cs="Times New Roman"/>
                <w:color w:val="000000"/>
              </w:rPr>
              <w:t>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</w:t>
            </w:r>
            <w:r>
              <w:rPr>
                <w:rFonts w:ascii="Times New Roman" w:hAnsi="Times New Roman" w:cs="Times New Roman"/>
                <w:color w:val="000000"/>
              </w:rPr>
              <w:t>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2 335,8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2 02 45303 00 0000 150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на ежемесячное денежное вознаграждение за классное руководство </w:t>
            </w:r>
            <w:r>
              <w:rPr>
                <w:rFonts w:ascii="Times New Roman" w:hAnsi="Times New Roman" w:cs="Times New Roman"/>
                <w:color w:val="000000"/>
              </w:rPr>
      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>
              <w:rPr>
                <w:rFonts w:ascii="Times New Roman" w:hAnsi="Times New Roman" w:cs="Times New Roman"/>
                <w:color w:val="000000"/>
              </w:rPr>
              <w:t>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2 02 45303 04 0000 150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</w:t>
            </w:r>
            <w:r>
              <w:rPr>
                <w:rFonts w:ascii="Times New Roman" w:hAnsi="Times New Roman" w:cs="Times New Roman"/>
                <w:color w:val="000000"/>
              </w:rPr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156 495,4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2 02 49999 00 </w:t>
            </w:r>
            <w:r>
              <w:rPr>
                <w:rFonts w:ascii="Times New Roman" w:hAnsi="Times New Roman" w:cs="Times New Roman"/>
                <w:color w:val="000000"/>
              </w:rPr>
              <w:t>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2 02 49999 04 0000 150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2 07 00000 00 0000 000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716 815,7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39 513,8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39 060,0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51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2 07 04000 04 0000 150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716 815,7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39 513,8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19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2 07 04050 04 0000 150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716 815,7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39 513,8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2 07 04050 04 </w:t>
            </w:r>
            <w:r>
              <w:rPr>
                <w:rFonts w:ascii="Times New Roman" w:hAnsi="Times New Roman" w:cs="Times New Roman"/>
                <w:color w:val="000000"/>
              </w:rPr>
              <w:t>0009 150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(прочие доходы)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715 242,9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39 013,8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38 560,0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2 07 04050 04 0053 150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Прочие безвозмездные поступления в бюджеты городских округов (средства безвозмездных поступлений и иной приносящей </w:t>
            </w:r>
            <w:r>
              <w:rPr>
                <w:rFonts w:ascii="Times New Roman" w:hAnsi="Times New Roman" w:cs="Times New Roman"/>
                <w:color w:val="000000"/>
              </w:rPr>
              <w:t>доход деятельности)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281,1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35"/>
        </w:trPr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11EB" w:rsidRDefault="003A5AF0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2 07 04050 04 0054 150</w:t>
            </w:r>
          </w:p>
        </w:tc>
        <w:tc>
          <w:tcPr>
            <w:tcW w:w="6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  <w:right w:w="60" w:type="dxa"/>
            </w:tcMar>
          </w:tcPr>
          <w:p w:rsidR="00DC11EB" w:rsidRDefault="003A5AF0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(на реализацию программы «Формированием современной городской среды Беловского городского округа» на 2018-2026 годы)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color w:val="000000"/>
              </w:rPr>
              <w:t>1 291,7</w:t>
            </w:r>
          </w:p>
        </w:tc>
        <w:tc>
          <w:tcPr>
            <w:tcW w:w="2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  <w:vAlign w:val="center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25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60" w:type="dxa"/>
            </w:tcMar>
            <w:vAlign w:val="center"/>
          </w:tcPr>
          <w:p w:rsidR="00DC11EB" w:rsidRDefault="003A5AF0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 ДОХОДОВ</w:t>
            </w:r>
          </w:p>
        </w:tc>
        <w:tc>
          <w:tcPr>
            <w:tcW w:w="23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7 886 194,3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60" w:type="dxa"/>
            </w:tcMar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6 520 342,3</w:t>
            </w:r>
          </w:p>
        </w:tc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40" w:type="dxa"/>
            </w:tcMar>
          </w:tcPr>
          <w:p w:rsidR="00DC11EB" w:rsidRDefault="003A5AF0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6 407 613,2</w:t>
            </w: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91"/>
        </w:trPr>
        <w:tc>
          <w:tcPr>
            <w:tcW w:w="9346" w:type="dxa"/>
            <w:gridSpan w:val="3"/>
            <w:vAlign w:val="center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3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03"/>
        </w:trPr>
        <w:tc>
          <w:tcPr>
            <w:tcW w:w="9346" w:type="dxa"/>
            <w:gridSpan w:val="3"/>
            <w:vAlign w:val="center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03"/>
        </w:trPr>
        <w:tc>
          <w:tcPr>
            <w:tcW w:w="9346" w:type="dxa"/>
            <w:gridSpan w:val="3"/>
            <w:vAlign w:val="center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303"/>
        </w:trPr>
        <w:tc>
          <w:tcPr>
            <w:tcW w:w="9346" w:type="dxa"/>
            <w:gridSpan w:val="3"/>
            <w:vAlign w:val="center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  <w:tr w:rsidR="00DC11EB">
        <w:trPr>
          <w:trHeight w:val="281"/>
        </w:trPr>
        <w:tc>
          <w:tcPr>
            <w:tcW w:w="9346" w:type="dxa"/>
            <w:gridSpan w:val="3"/>
            <w:vAlign w:val="center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gridSpan w:val="3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2"/>
          </w:tcPr>
          <w:p w:rsidR="00DC11EB" w:rsidRDefault="00DC11EB">
            <w:pPr>
              <w:rPr>
                <w:rFonts w:ascii="Arial" w:hAnsi="Arial" w:cs="Arial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DC11EB" w:rsidRDefault="00DC11E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DC11EB" w:rsidRDefault="00DC11EB"/>
        </w:tc>
      </w:tr>
    </w:tbl>
    <w:p w:rsidR="00DC11EB" w:rsidRDefault="00DC11EB">
      <w:pPr>
        <w:rPr>
          <w:rFonts w:ascii="Arial" w:hAnsi="Arial" w:cs="Arial"/>
        </w:rPr>
      </w:pPr>
    </w:p>
    <w:sectPr w:rsidR="00DC11EB">
      <w:pgSz w:w="16901" w:h="11950" w:orient="landscape"/>
      <w:pgMar w:top="1417" w:right="567" w:bottom="567" w:left="567" w:header="0" w:footer="0" w:gutter="0"/>
      <w:pgNumType w:start="4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EB"/>
    <w:rsid w:val="003A5AF0"/>
    <w:rsid w:val="00DC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019150E-476E-49CA-B274-5E87C3EC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A6E15"/>
    <w:rPr>
      <w:rFonts w:cs="Mangal"/>
      <w:szCs w:val="21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HeaderandFooter"/>
  </w:style>
  <w:style w:type="paragraph" w:styleId="a6">
    <w:name w:val="footer"/>
    <w:basedOn w:val="a"/>
    <w:link w:val="a5"/>
    <w:uiPriority w:val="99"/>
    <w:unhideWhenUsed/>
    <w:rsid w:val="00EA6E15"/>
    <w:pPr>
      <w:tabs>
        <w:tab w:val="center" w:pos="4677"/>
        <w:tab w:val="right" w:pos="9355"/>
      </w:tabs>
    </w:pPr>
    <w:rPr>
      <w:rFonts w:cs="Mangal"/>
      <w:szCs w:val="21"/>
    </w:rPr>
  </w:style>
  <w:style w:type="numbering" w:customStyle="1" w:styleId="ad">
    <w:name w:val="Без списка"/>
    <w:uiPriority w:val="99"/>
    <w:semiHidden/>
    <w:unhideWhenUsed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9868</Words>
  <Characters>56252</Characters>
  <Application>Microsoft Office Word</Application>
  <DocSecurity>4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dc:description/>
  <cp:lastModifiedBy>Пользователь Windows</cp:lastModifiedBy>
  <cp:revision>2</cp:revision>
  <dcterms:created xsi:type="dcterms:W3CDTF">2026-01-14T01:06:00Z</dcterms:created>
  <dcterms:modified xsi:type="dcterms:W3CDTF">2026-01-14T01:06:00Z</dcterms:modified>
  <dc:language>ru-RU</dc:language>
</cp:coreProperties>
</file>